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35916" w14:textId="72439101" w:rsidR="005A26AC" w:rsidRPr="003A0F8C" w:rsidRDefault="00D234DB" w:rsidP="00C4762A">
      <w:pPr>
        <w:tabs>
          <w:tab w:val="left" w:pos="708"/>
          <w:tab w:val="left" w:pos="1416"/>
          <w:tab w:val="left" w:pos="2124"/>
          <w:tab w:val="left" w:pos="2832"/>
          <w:tab w:val="left" w:pos="3435"/>
        </w:tabs>
        <w:spacing w:after="0" w:line="240" w:lineRule="auto"/>
        <w:jc w:val="both"/>
        <w:rPr>
          <w:rFonts w:ascii="Times New Roman" w:hAnsi="Times New Roman"/>
          <w:b/>
          <w:lang w:eastAsia="hu-HU"/>
        </w:rPr>
      </w:pPr>
      <w:r w:rsidRPr="003A0F8C">
        <w:rPr>
          <w:rFonts w:ascii="Times New Roman" w:hAnsi="Times New Roman"/>
          <w:b/>
          <w:bCs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0EC4AC" wp14:editId="7CAC1F8E">
                <wp:simplePos x="0" y="0"/>
                <wp:positionH relativeFrom="column">
                  <wp:posOffset>-57150</wp:posOffset>
                </wp:positionH>
                <wp:positionV relativeFrom="paragraph">
                  <wp:posOffset>10795</wp:posOffset>
                </wp:positionV>
                <wp:extent cx="5886450" cy="0"/>
                <wp:effectExtent l="4445" t="5715" r="5080" b="381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6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D6D9D9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pt,.85pt" to="459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"/>
            </w:pict>
          </mc:Fallback>
        </mc:AlternateContent>
      </w:r>
    </w:p>
    <w:p w14:paraId="4D1D6DB8" w14:textId="77777777" w:rsidR="009865AE" w:rsidRPr="003A0F8C" w:rsidRDefault="009865AE" w:rsidP="00C4762A">
      <w:pPr>
        <w:tabs>
          <w:tab w:val="left" w:pos="708"/>
          <w:tab w:val="left" w:pos="1416"/>
          <w:tab w:val="left" w:pos="2124"/>
          <w:tab w:val="left" w:pos="2832"/>
          <w:tab w:val="left" w:pos="3435"/>
        </w:tabs>
        <w:spacing w:after="0" w:line="240" w:lineRule="auto"/>
        <w:jc w:val="both"/>
        <w:rPr>
          <w:rFonts w:ascii="Times New Roman" w:hAnsi="Times New Roman"/>
          <w:b/>
          <w:lang w:eastAsia="hu-HU"/>
        </w:rPr>
      </w:pPr>
    </w:p>
    <w:p w14:paraId="7D0705AE" w14:textId="617ACC37" w:rsidR="005A26AC" w:rsidRPr="003A0F8C" w:rsidRDefault="00D234DB" w:rsidP="00C4762A">
      <w:pPr>
        <w:tabs>
          <w:tab w:val="left" w:pos="708"/>
          <w:tab w:val="left" w:pos="1416"/>
          <w:tab w:val="left" w:pos="2124"/>
          <w:tab w:val="left" w:pos="2832"/>
          <w:tab w:val="left" w:pos="3435"/>
        </w:tabs>
        <w:spacing w:after="0" w:line="240" w:lineRule="auto"/>
        <w:ind w:left="4956"/>
        <w:jc w:val="both"/>
        <w:rPr>
          <w:rFonts w:ascii="Times New Roman" w:hAnsi="Times New Roman"/>
          <w:b/>
          <w:i/>
          <w:sz w:val="24"/>
          <w:szCs w:val="24"/>
        </w:rPr>
      </w:pPr>
      <w:r w:rsidRPr="003A0F8C">
        <w:rPr>
          <w:rFonts w:ascii="Times New Roman" w:hAnsi="Times New Roman"/>
          <w:noProof/>
          <w:lang w:eastAsia="hu-HU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249BFFC9" wp14:editId="5B35FB47">
                <wp:simplePos x="0" y="0"/>
                <wp:positionH relativeFrom="column">
                  <wp:posOffset>-57150</wp:posOffset>
                </wp:positionH>
                <wp:positionV relativeFrom="paragraph">
                  <wp:posOffset>1633220</wp:posOffset>
                </wp:positionV>
                <wp:extent cx="5756275" cy="31115"/>
                <wp:effectExtent l="4445" t="0" r="1905" b="635"/>
                <wp:wrapSquare wrapText="largest"/>
                <wp:docPr id="1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756275" cy="31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BDD0A9" id="AutoShape 2" o:spid="_x0000_s1026" style="position:absolute;margin-left:-4.5pt;margin-top:128.6pt;width:453.25pt;height:2.45pt;z-index: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" stroked="f">
                <o:lock v:ext="edit" aspectratio="t"/>
                <v:textbox inset="0,0,0,0"/>
                <w10:wrap type="square" side="largest"/>
              </v:rect>
            </w:pict>
          </mc:Fallback>
        </mc:AlternateContent>
      </w:r>
      <w:r w:rsidR="005A26AC" w:rsidRPr="003A0F8C">
        <w:rPr>
          <w:rFonts w:ascii="Times New Roman" w:hAnsi="Times New Roman"/>
          <w:b/>
          <w:lang w:eastAsia="hu-HU"/>
        </w:rPr>
        <w:t>Tárgy:</w:t>
      </w:r>
      <w:r w:rsidR="004D6DF4" w:rsidRPr="003A0F8C">
        <w:rPr>
          <w:rFonts w:ascii="Times New Roman" w:hAnsi="Times New Roman"/>
          <w:b/>
          <w:lang w:eastAsia="hu-HU"/>
        </w:rPr>
        <w:t xml:space="preserve"> </w:t>
      </w:r>
      <w:r w:rsidR="00747E0F" w:rsidRPr="003A0F8C">
        <w:rPr>
          <w:rFonts w:ascii="Times New Roman" w:hAnsi="Times New Roman"/>
          <w:lang w:eastAsia="hu-HU"/>
        </w:rPr>
        <w:t>Árajánlatkérés</w:t>
      </w:r>
      <w:r w:rsidR="00690330" w:rsidRPr="003A0F8C">
        <w:rPr>
          <w:rFonts w:ascii="Times New Roman" w:hAnsi="Times New Roman"/>
          <w:lang w:eastAsia="hu-HU"/>
        </w:rPr>
        <w:t>-</w:t>
      </w:r>
      <w:r w:rsidR="00F51459" w:rsidRPr="003A0F8C">
        <w:rPr>
          <w:rFonts w:ascii="Times New Roman" w:hAnsi="Times New Roman"/>
          <w:lang w:eastAsia="hu-HU"/>
        </w:rPr>
        <w:t xml:space="preserve"> </w:t>
      </w:r>
      <w:r w:rsidR="00F43313" w:rsidRPr="003A0F8C">
        <w:rPr>
          <w:rFonts w:ascii="Times New Roman" w:hAnsi="Times New Roman"/>
          <w:b/>
          <w:bCs/>
          <w:lang w:eastAsia="hu-HU"/>
        </w:rPr>
        <w:t>„Pécel</w:t>
      </w:r>
      <w:r w:rsidR="00552670" w:rsidRPr="003A0F8C">
        <w:rPr>
          <w:rFonts w:ascii="Times New Roman" w:hAnsi="Times New Roman"/>
          <w:b/>
          <w:bCs/>
          <w:lang w:eastAsia="hu-HU"/>
        </w:rPr>
        <w:t xml:space="preserve"> Város közigazgatási területén helyi menetrend szerinti autóbuszos személyszállítási tevékenység végzése</w:t>
      </w:r>
      <w:r w:rsidR="003C4A7F" w:rsidRPr="003A0F8C">
        <w:rPr>
          <w:rFonts w:ascii="Times New Roman" w:hAnsi="Times New Roman"/>
          <w:b/>
          <w:bCs/>
          <w:lang w:eastAsia="hu-HU"/>
        </w:rPr>
        <w:t xml:space="preserve">” </w:t>
      </w:r>
      <w:r w:rsidR="003C4A7F" w:rsidRPr="003A0F8C">
        <w:rPr>
          <w:rFonts w:ascii="Times New Roman" w:hAnsi="Times New Roman"/>
          <w:lang w:eastAsia="hu-HU"/>
        </w:rPr>
        <w:t xml:space="preserve">tárgyban </w:t>
      </w:r>
    </w:p>
    <w:p w14:paraId="6C2FECBA" w14:textId="77777777" w:rsidR="004D6DF4" w:rsidRPr="003A0F8C" w:rsidRDefault="004D6DF4" w:rsidP="00C4762A">
      <w:pPr>
        <w:tabs>
          <w:tab w:val="left" w:pos="708"/>
          <w:tab w:val="left" w:pos="1416"/>
          <w:tab w:val="left" w:pos="2124"/>
          <w:tab w:val="left" w:pos="2832"/>
          <w:tab w:val="left" w:pos="3435"/>
        </w:tabs>
        <w:spacing w:after="0" w:line="240" w:lineRule="auto"/>
        <w:ind w:left="4956"/>
        <w:jc w:val="both"/>
        <w:rPr>
          <w:rFonts w:ascii="Times New Roman" w:hAnsi="Times New Roman"/>
          <w:b/>
          <w:lang w:eastAsia="hu-HU"/>
        </w:rPr>
      </w:pPr>
    </w:p>
    <w:p w14:paraId="1171DC40" w14:textId="0DD14EE6" w:rsidR="005A26AC" w:rsidRPr="003A0F8C" w:rsidRDefault="005A26AC" w:rsidP="00C4762A">
      <w:pPr>
        <w:spacing w:after="0" w:line="240" w:lineRule="auto"/>
        <w:rPr>
          <w:rFonts w:ascii="Times New Roman" w:hAnsi="Times New Roman"/>
          <w:b/>
          <w:bCs/>
        </w:rPr>
      </w:pPr>
    </w:p>
    <w:p w14:paraId="581B366D" w14:textId="2E8330EF" w:rsidR="005A26AC" w:rsidRPr="003A0F8C" w:rsidRDefault="005A26AC" w:rsidP="00C4762A">
      <w:pPr>
        <w:spacing w:after="0" w:line="240" w:lineRule="auto"/>
        <w:jc w:val="center"/>
        <w:rPr>
          <w:rFonts w:ascii="Times New Roman" w:hAnsi="Times New Roman"/>
          <w:b/>
        </w:rPr>
      </w:pPr>
      <w:r w:rsidRPr="003A0F8C">
        <w:rPr>
          <w:rFonts w:ascii="Times New Roman" w:hAnsi="Times New Roman"/>
          <w:b/>
        </w:rPr>
        <w:t xml:space="preserve">Tisztelt </w:t>
      </w:r>
      <w:r w:rsidR="00445B4E" w:rsidRPr="003A0F8C">
        <w:rPr>
          <w:rFonts w:ascii="Times New Roman" w:hAnsi="Times New Roman"/>
          <w:b/>
        </w:rPr>
        <w:t>Ajánlattevő</w:t>
      </w:r>
      <w:r w:rsidRPr="003A0F8C">
        <w:rPr>
          <w:rFonts w:ascii="Times New Roman" w:hAnsi="Times New Roman"/>
          <w:b/>
        </w:rPr>
        <w:t>!</w:t>
      </w:r>
    </w:p>
    <w:p w14:paraId="44F78CD2" w14:textId="77777777" w:rsidR="004D6DF4" w:rsidRPr="003A0F8C" w:rsidRDefault="004D6DF4" w:rsidP="00C4762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2703CFC3" w14:textId="77777777" w:rsidR="005A26AC" w:rsidRPr="003A0F8C" w:rsidRDefault="005A26AC" w:rsidP="00C4762A">
      <w:pPr>
        <w:spacing w:after="0" w:line="240" w:lineRule="auto"/>
        <w:jc w:val="both"/>
        <w:rPr>
          <w:rFonts w:ascii="Times New Roman" w:hAnsi="Times New Roman"/>
        </w:rPr>
      </w:pPr>
    </w:p>
    <w:p w14:paraId="58462F59" w14:textId="2CE63CEC" w:rsidR="00BF5BA1" w:rsidRPr="003A0F8C" w:rsidRDefault="005A26AC" w:rsidP="00C4762A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A0F8C">
        <w:rPr>
          <w:rFonts w:ascii="Times New Roman" w:hAnsi="Times New Roman"/>
          <w:sz w:val="24"/>
          <w:szCs w:val="24"/>
        </w:rPr>
        <w:t xml:space="preserve">Kérem, hogy az alábbi feltételek </w:t>
      </w:r>
      <w:r w:rsidR="00F43313" w:rsidRPr="003A0F8C">
        <w:rPr>
          <w:rFonts w:ascii="Times New Roman" w:hAnsi="Times New Roman"/>
          <w:sz w:val="24"/>
          <w:szCs w:val="24"/>
        </w:rPr>
        <w:t>figyelembevétele</w:t>
      </w:r>
      <w:r w:rsidRPr="003A0F8C">
        <w:rPr>
          <w:rFonts w:ascii="Times New Roman" w:hAnsi="Times New Roman"/>
          <w:sz w:val="24"/>
          <w:szCs w:val="24"/>
        </w:rPr>
        <w:t xml:space="preserve"> mellet</w:t>
      </w:r>
      <w:r w:rsidR="009865AE" w:rsidRPr="003A0F8C">
        <w:rPr>
          <w:rFonts w:ascii="Times New Roman" w:hAnsi="Times New Roman"/>
          <w:sz w:val="24"/>
          <w:szCs w:val="24"/>
        </w:rPr>
        <w:t>t szíveskedjen ajánlatot adni</w:t>
      </w:r>
      <w:r w:rsidRPr="003A0F8C">
        <w:rPr>
          <w:rFonts w:ascii="Times New Roman" w:hAnsi="Times New Roman"/>
          <w:sz w:val="24"/>
          <w:szCs w:val="24"/>
        </w:rPr>
        <w:t xml:space="preserve"> </w:t>
      </w:r>
      <w:r w:rsidR="009865AE" w:rsidRPr="003A0F8C">
        <w:rPr>
          <w:rFonts w:ascii="Times New Roman" w:hAnsi="Times New Roman"/>
          <w:b/>
          <w:sz w:val="24"/>
          <w:szCs w:val="24"/>
        </w:rPr>
        <w:t>Pécel</w:t>
      </w:r>
      <w:r w:rsidR="004D6DF4" w:rsidRPr="003A0F8C">
        <w:rPr>
          <w:rFonts w:ascii="Times New Roman" w:hAnsi="Times New Roman"/>
          <w:b/>
          <w:sz w:val="24"/>
          <w:szCs w:val="24"/>
        </w:rPr>
        <w:t xml:space="preserve"> </w:t>
      </w:r>
      <w:r w:rsidR="009865AE" w:rsidRPr="003A0F8C">
        <w:rPr>
          <w:rFonts w:ascii="Times New Roman" w:hAnsi="Times New Roman"/>
          <w:b/>
          <w:sz w:val="24"/>
          <w:szCs w:val="24"/>
        </w:rPr>
        <w:t xml:space="preserve">Város Önkormányzata </w:t>
      </w:r>
      <w:r w:rsidR="00445B4E" w:rsidRPr="003A0F8C">
        <w:rPr>
          <w:rFonts w:ascii="Times New Roman" w:hAnsi="Times New Roman"/>
          <w:b/>
          <w:sz w:val="24"/>
          <w:szCs w:val="24"/>
        </w:rPr>
        <w:t>Ajánlatkérő</w:t>
      </w:r>
      <w:r w:rsidR="00B473BF" w:rsidRPr="003A0F8C">
        <w:rPr>
          <w:rFonts w:ascii="Times New Roman" w:hAnsi="Times New Roman"/>
          <w:sz w:val="24"/>
          <w:szCs w:val="24"/>
        </w:rPr>
        <w:t xml:space="preserve"> </w:t>
      </w:r>
      <w:r w:rsidR="00747E0F" w:rsidRPr="003A0F8C">
        <w:rPr>
          <w:rFonts w:ascii="Times New Roman" w:hAnsi="Times New Roman"/>
          <w:sz w:val="24"/>
          <w:szCs w:val="24"/>
        </w:rPr>
        <w:t xml:space="preserve">részére az alábbi tárgyban: </w:t>
      </w:r>
      <w:r w:rsidR="00552670" w:rsidRPr="003A0F8C">
        <w:rPr>
          <w:rFonts w:ascii="Times New Roman" w:hAnsi="Times New Roman"/>
          <w:b/>
          <w:bCs/>
          <w:sz w:val="24"/>
          <w:szCs w:val="24"/>
        </w:rPr>
        <w:t>Pécel Város közigazgatási területén helyi menetrend szerinti autóbuszos személyszállítási tevékenység végzése</w:t>
      </w:r>
    </w:p>
    <w:p w14:paraId="17935C6D" w14:textId="77777777" w:rsidR="00BF5BA1" w:rsidRPr="003A0F8C" w:rsidRDefault="00BF5BA1" w:rsidP="00C4762A">
      <w:pPr>
        <w:spacing w:after="0" w:line="240" w:lineRule="auto"/>
        <w:rPr>
          <w:rFonts w:ascii="Times New Roman" w:hAnsi="Times New Roman"/>
          <w:b/>
        </w:rPr>
      </w:pPr>
    </w:p>
    <w:p w14:paraId="0B4D7514" w14:textId="20CB4822" w:rsidR="005A26AC" w:rsidRPr="003A0F8C" w:rsidRDefault="005A26AC" w:rsidP="00C4762A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b/>
        </w:rPr>
      </w:pPr>
      <w:r w:rsidRPr="003A0F8C">
        <w:rPr>
          <w:rFonts w:ascii="Times New Roman" w:hAnsi="Times New Roman"/>
          <w:b/>
        </w:rPr>
        <w:t>1.</w:t>
      </w:r>
      <w:r w:rsidRPr="003A0F8C">
        <w:rPr>
          <w:rFonts w:ascii="Times New Roman" w:hAnsi="Times New Roman"/>
          <w:b/>
        </w:rPr>
        <w:tab/>
      </w:r>
      <w:r w:rsidR="00445B4E" w:rsidRPr="003A0F8C">
        <w:rPr>
          <w:rFonts w:ascii="Times New Roman" w:hAnsi="Times New Roman"/>
          <w:b/>
        </w:rPr>
        <w:t>AJÁNLATKÉRŐ</w:t>
      </w:r>
      <w:r w:rsidRPr="003A0F8C">
        <w:rPr>
          <w:rFonts w:ascii="Times New Roman" w:hAnsi="Times New Roman"/>
          <w:b/>
        </w:rPr>
        <w:t xml:space="preserve"> ADATAI</w:t>
      </w:r>
    </w:p>
    <w:p w14:paraId="35912B93" w14:textId="77777777" w:rsidR="005A26AC" w:rsidRPr="003A0F8C" w:rsidRDefault="005A26AC" w:rsidP="00C4762A">
      <w:pPr>
        <w:spacing w:after="0" w:line="240" w:lineRule="auto"/>
        <w:rPr>
          <w:rFonts w:ascii="Times New Roman" w:hAnsi="Times New Roman"/>
        </w:rPr>
      </w:pPr>
    </w:p>
    <w:p w14:paraId="1D417FCB" w14:textId="205ADFC2" w:rsidR="009865AE" w:rsidRPr="003A0F8C" w:rsidRDefault="00445B4E" w:rsidP="00C4762A">
      <w:pPr>
        <w:spacing w:after="0" w:line="240" w:lineRule="auto"/>
        <w:rPr>
          <w:rFonts w:ascii="Times New Roman" w:hAnsi="Times New Roman"/>
        </w:rPr>
      </w:pPr>
      <w:r w:rsidRPr="003A0F8C">
        <w:rPr>
          <w:rFonts w:ascii="Times New Roman" w:hAnsi="Times New Roman"/>
        </w:rPr>
        <w:t>Ajánlatkérő</w:t>
      </w:r>
      <w:r w:rsidR="005A26AC" w:rsidRPr="003A0F8C">
        <w:rPr>
          <w:rFonts w:ascii="Times New Roman" w:hAnsi="Times New Roman"/>
        </w:rPr>
        <w:t xml:space="preserve"> neve:</w:t>
      </w:r>
      <w:r w:rsidR="005A26AC" w:rsidRPr="003A0F8C">
        <w:rPr>
          <w:rFonts w:ascii="Times New Roman" w:hAnsi="Times New Roman"/>
        </w:rPr>
        <w:tab/>
      </w:r>
      <w:r w:rsidR="00F43313" w:rsidRPr="003A0F8C">
        <w:rPr>
          <w:rFonts w:ascii="Times New Roman" w:hAnsi="Times New Roman"/>
        </w:rPr>
        <w:tab/>
      </w:r>
      <w:r w:rsidR="009865AE" w:rsidRPr="003A0F8C">
        <w:rPr>
          <w:rFonts w:ascii="Times New Roman" w:hAnsi="Times New Roman"/>
          <w:b/>
          <w:sz w:val="24"/>
          <w:szCs w:val="24"/>
        </w:rPr>
        <w:t>Pécel Város Önkormányzata</w:t>
      </w:r>
      <w:r w:rsidR="005A26AC" w:rsidRPr="003A0F8C">
        <w:rPr>
          <w:rFonts w:ascii="Times New Roman" w:hAnsi="Times New Roman"/>
        </w:rPr>
        <w:tab/>
      </w:r>
    </w:p>
    <w:p w14:paraId="74D05CF8" w14:textId="0FA89B80" w:rsidR="005A26AC" w:rsidRPr="003A0F8C" w:rsidRDefault="00445B4E" w:rsidP="00C4762A">
      <w:pPr>
        <w:spacing w:after="0" w:line="240" w:lineRule="auto"/>
        <w:rPr>
          <w:rFonts w:ascii="Times New Roman" w:hAnsi="Times New Roman"/>
        </w:rPr>
      </w:pPr>
      <w:r w:rsidRPr="003A0F8C">
        <w:rPr>
          <w:rFonts w:ascii="Times New Roman" w:hAnsi="Times New Roman"/>
        </w:rPr>
        <w:t>Ajánlatkérő</w:t>
      </w:r>
      <w:r w:rsidR="005A26AC" w:rsidRPr="003A0F8C">
        <w:rPr>
          <w:rFonts w:ascii="Times New Roman" w:hAnsi="Times New Roman"/>
        </w:rPr>
        <w:t xml:space="preserve"> címe:</w:t>
      </w:r>
      <w:r w:rsidR="005A26AC" w:rsidRPr="003A0F8C">
        <w:rPr>
          <w:rFonts w:ascii="Times New Roman" w:hAnsi="Times New Roman"/>
        </w:rPr>
        <w:tab/>
      </w:r>
      <w:r w:rsidR="00F43313" w:rsidRPr="003A0F8C">
        <w:rPr>
          <w:rFonts w:ascii="Times New Roman" w:hAnsi="Times New Roman"/>
        </w:rPr>
        <w:tab/>
      </w:r>
      <w:r w:rsidR="003C10D9" w:rsidRPr="003A0F8C">
        <w:rPr>
          <w:rFonts w:ascii="Times New Roman" w:hAnsi="Times New Roman"/>
          <w:b/>
          <w:bCs/>
          <w:sz w:val="24"/>
          <w:szCs w:val="24"/>
          <w:lang w:val="cs-CZ"/>
        </w:rPr>
        <w:t>21</w:t>
      </w:r>
      <w:r w:rsidR="009865AE" w:rsidRPr="003A0F8C">
        <w:rPr>
          <w:rFonts w:ascii="Times New Roman" w:hAnsi="Times New Roman"/>
          <w:b/>
          <w:bCs/>
          <w:sz w:val="24"/>
          <w:szCs w:val="24"/>
          <w:lang w:val="cs-CZ"/>
        </w:rPr>
        <w:t>19 Pécel, Kossuth tér 1.</w:t>
      </w:r>
      <w:r w:rsidR="005A26AC" w:rsidRPr="003A0F8C">
        <w:rPr>
          <w:rFonts w:ascii="Times New Roman" w:hAnsi="Times New Roman"/>
        </w:rPr>
        <w:tab/>
      </w:r>
      <w:r w:rsidR="000D7984" w:rsidRPr="003A0F8C">
        <w:rPr>
          <w:rFonts w:ascii="Times New Roman" w:hAnsi="Times New Roman"/>
        </w:rPr>
        <w:tab/>
      </w:r>
      <w:r w:rsidR="005A26AC" w:rsidRPr="003A0F8C">
        <w:rPr>
          <w:rFonts w:ascii="Times New Roman" w:hAnsi="Times New Roman"/>
        </w:rPr>
        <w:tab/>
      </w:r>
    </w:p>
    <w:p w14:paraId="788B8835" w14:textId="1C9331C5" w:rsidR="00BB1BE3" w:rsidRPr="003A0F8C" w:rsidRDefault="00445B4E" w:rsidP="00C4762A">
      <w:pPr>
        <w:spacing w:after="0" w:line="240" w:lineRule="auto"/>
        <w:rPr>
          <w:rFonts w:ascii="Times New Roman" w:hAnsi="Times New Roman"/>
        </w:rPr>
      </w:pPr>
      <w:r w:rsidRPr="003A0F8C">
        <w:rPr>
          <w:rFonts w:ascii="Times New Roman" w:hAnsi="Times New Roman"/>
        </w:rPr>
        <w:t>Ajánlatkérő</w:t>
      </w:r>
      <w:r w:rsidR="005A26AC" w:rsidRPr="003A0F8C">
        <w:rPr>
          <w:rFonts w:ascii="Times New Roman" w:hAnsi="Times New Roman"/>
        </w:rPr>
        <w:t xml:space="preserve"> képviselője:</w:t>
      </w:r>
      <w:r w:rsidR="009865AE" w:rsidRPr="003A0F8C">
        <w:rPr>
          <w:rFonts w:ascii="Times New Roman" w:eastAsia="Lucida Sans Unicode" w:hAnsi="Times New Roman"/>
          <w:b/>
          <w:sz w:val="24"/>
          <w:szCs w:val="24"/>
        </w:rPr>
        <w:t xml:space="preserve"> </w:t>
      </w:r>
      <w:r w:rsidR="00F43313" w:rsidRPr="003A0F8C">
        <w:rPr>
          <w:rFonts w:ascii="Times New Roman" w:eastAsia="Lucida Sans Unicode" w:hAnsi="Times New Roman"/>
          <w:b/>
          <w:sz w:val="24"/>
          <w:szCs w:val="24"/>
        </w:rPr>
        <w:tab/>
      </w:r>
      <w:r w:rsidR="004D6DF4" w:rsidRPr="003A0F8C">
        <w:rPr>
          <w:rFonts w:ascii="Times New Roman" w:eastAsia="Lucida Sans Unicode" w:hAnsi="Times New Roman"/>
          <w:b/>
          <w:sz w:val="24"/>
          <w:szCs w:val="24"/>
        </w:rPr>
        <w:t xml:space="preserve">Horváth Tibor </w:t>
      </w:r>
      <w:r w:rsidR="009865AE" w:rsidRPr="003A0F8C">
        <w:rPr>
          <w:rFonts w:ascii="Times New Roman" w:eastAsia="Lucida Sans Unicode" w:hAnsi="Times New Roman"/>
          <w:b/>
          <w:sz w:val="24"/>
          <w:szCs w:val="24"/>
        </w:rPr>
        <w:t>polgármester</w:t>
      </w:r>
      <w:r w:rsidR="005A26AC" w:rsidRPr="003A0F8C">
        <w:rPr>
          <w:rFonts w:ascii="Times New Roman" w:hAnsi="Times New Roman"/>
        </w:rPr>
        <w:tab/>
      </w:r>
    </w:p>
    <w:p w14:paraId="1BF54BAC" w14:textId="0D5674B5" w:rsidR="005A26AC" w:rsidRPr="003A0F8C" w:rsidRDefault="00BB1BE3" w:rsidP="00C4762A">
      <w:pPr>
        <w:spacing w:after="0" w:line="240" w:lineRule="auto"/>
        <w:rPr>
          <w:rFonts w:ascii="Times New Roman" w:hAnsi="Times New Roman"/>
        </w:rPr>
      </w:pPr>
      <w:r w:rsidRPr="003A0F8C">
        <w:rPr>
          <w:rFonts w:ascii="Times New Roman" w:hAnsi="Times New Roman"/>
        </w:rPr>
        <w:t>Elérhetősége:</w:t>
      </w:r>
      <w:r w:rsidR="00F43313" w:rsidRPr="003A0F8C">
        <w:rPr>
          <w:rFonts w:ascii="Times New Roman" w:hAnsi="Times New Roman"/>
        </w:rPr>
        <w:tab/>
      </w:r>
      <w:r w:rsidR="00F43313" w:rsidRPr="003A0F8C">
        <w:rPr>
          <w:rFonts w:ascii="Times New Roman" w:hAnsi="Times New Roman"/>
        </w:rPr>
        <w:tab/>
      </w:r>
      <w:r w:rsidR="00F43313" w:rsidRPr="003A0F8C">
        <w:rPr>
          <w:rFonts w:ascii="Times New Roman" w:hAnsi="Times New Roman"/>
        </w:rPr>
        <w:tab/>
      </w:r>
      <w:r w:rsidRPr="003A0F8C">
        <w:rPr>
          <w:rFonts w:ascii="Times New Roman" w:hAnsi="Times New Roman"/>
        </w:rPr>
        <w:t xml:space="preserve"> </w:t>
      </w:r>
      <w:r w:rsidRPr="003A0F8C">
        <w:rPr>
          <w:rFonts w:ascii="Times New Roman" w:hAnsi="Times New Roman"/>
          <w:b/>
          <w:sz w:val="24"/>
          <w:szCs w:val="24"/>
        </w:rPr>
        <w:t>+36 28 452 75</w:t>
      </w:r>
      <w:r w:rsidR="00957AE7" w:rsidRPr="003A0F8C">
        <w:rPr>
          <w:rFonts w:ascii="Times New Roman" w:hAnsi="Times New Roman"/>
          <w:b/>
          <w:sz w:val="24"/>
          <w:szCs w:val="24"/>
        </w:rPr>
        <w:t>1</w:t>
      </w:r>
      <w:r w:rsidR="000D7984" w:rsidRPr="003A0F8C">
        <w:rPr>
          <w:rFonts w:ascii="Times New Roman" w:hAnsi="Times New Roman"/>
        </w:rPr>
        <w:tab/>
      </w:r>
      <w:r w:rsidR="005A26AC" w:rsidRPr="003A0F8C">
        <w:rPr>
          <w:rFonts w:ascii="Times New Roman" w:hAnsi="Times New Roman"/>
        </w:rPr>
        <w:tab/>
      </w:r>
    </w:p>
    <w:p w14:paraId="2C64C70C" w14:textId="5DDA6696" w:rsidR="005A26AC" w:rsidRPr="003A0F8C" w:rsidRDefault="005A26AC" w:rsidP="00C4762A">
      <w:pPr>
        <w:spacing w:after="0" w:line="240" w:lineRule="auto"/>
        <w:rPr>
          <w:rFonts w:ascii="Times New Roman" w:hAnsi="Times New Roman"/>
        </w:rPr>
      </w:pPr>
      <w:r w:rsidRPr="003A0F8C">
        <w:rPr>
          <w:rFonts w:ascii="Times New Roman" w:hAnsi="Times New Roman"/>
        </w:rPr>
        <w:t xml:space="preserve">Kapcsolattartó </w:t>
      </w:r>
      <w:r w:rsidR="00F43313" w:rsidRPr="003A0F8C">
        <w:rPr>
          <w:rFonts w:ascii="Times New Roman" w:hAnsi="Times New Roman"/>
        </w:rPr>
        <w:t>neve:</w:t>
      </w:r>
      <w:r w:rsidR="00F43313" w:rsidRPr="003A0F8C">
        <w:rPr>
          <w:rFonts w:ascii="Times New Roman" w:hAnsi="Times New Roman"/>
        </w:rPr>
        <w:tab/>
      </w:r>
      <w:r w:rsidR="00F43313" w:rsidRPr="003A0F8C">
        <w:rPr>
          <w:rFonts w:ascii="Times New Roman" w:hAnsi="Times New Roman"/>
        </w:rPr>
        <w:tab/>
      </w:r>
      <w:r w:rsidR="00F43313" w:rsidRPr="003A0F8C">
        <w:rPr>
          <w:rFonts w:ascii="Times New Roman" w:hAnsi="Times New Roman"/>
          <w:b/>
          <w:bCs/>
        </w:rPr>
        <w:t>Horváth</w:t>
      </w:r>
      <w:r w:rsidR="00F43313" w:rsidRPr="003A0F8C">
        <w:rPr>
          <w:rFonts w:ascii="Times New Roman" w:hAnsi="Times New Roman"/>
          <w:b/>
          <w:sz w:val="24"/>
          <w:szCs w:val="24"/>
        </w:rPr>
        <w:t xml:space="preserve"> Tibor polgármester</w:t>
      </w:r>
    </w:p>
    <w:p w14:paraId="3134EEBA" w14:textId="1E9E7178" w:rsidR="00B473BF" w:rsidRPr="003A0F8C" w:rsidRDefault="005A26AC" w:rsidP="00C476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A0F8C">
        <w:rPr>
          <w:rFonts w:ascii="Times New Roman" w:hAnsi="Times New Roman"/>
        </w:rPr>
        <w:t>Kapcsolattart</w:t>
      </w:r>
      <w:r w:rsidRPr="003A0F8C">
        <w:rPr>
          <w:rFonts w:ascii="Times New Roman" w:hAnsi="Times New Roman"/>
          <w:sz w:val="24"/>
          <w:szCs w:val="24"/>
        </w:rPr>
        <w:t>ó e-mail címe:</w:t>
      </w:r>
      <w:r w:rsidR="00F43313" w:rsidRPr="003A0F8C">
        <w:rPr>
          <w:rFonts w:ascii="Times New Roman" w:hAnsi="Times New Roman"/>
          <w:sz w:val="24"/>
          <w:szCs w:val="24"/>
        </w:rPr>
        <w:t xml:space="preserve"> </w:t>
      </w:r>
      <w:r w:rsidR="00F43313" w:rsidRPr="003A0F8C">
        <w:rPr>
          <w:rFonts w:ascii="Times New Roman" w:hAnsi="Times New Roman"/>
          <w:sz w:val="24"/>
          <w:szCs w:val="24"/>
        </w:rPr>
        <w:tab/>
      </w:r>
      <w:r w:rsidR="00F43313" w:rsidRPr="003A0F8C">
        <w:rPr>
          <w:rFonts w:ascii="Times New Roman" w:hAnsi="Times New Roman"/>
          <w:b/>
          <w:sz w:val="24"/>
          <w:szCs w:val="24"/>
        </w:rPr>
        <w:t>polgarmester</w:t>
      </w:r>
      <w:r w:rsidR="009865AE" w:rsidRPr="003A0F8C">
        <w:rPr>
          <w:rFonts w:ascii="Times New Roman" w:hAnsi="Times New Roman"/>
          <w:b/>
          <w:sz w:val="24"/>
          <w:szCs w:val="24"/>
        </w:rPr>
        <w:t>@pecel.hu</w:t>
      </w:r>
      <w:r w:rsidR="003A104F" w:rsidRPr="003A0F8C">
        <w:rPr>
          <w:rFonts w:ascii="Times New Roman" w:hAnsi="Times New Roman"/>
          <w:sz w:val="24"/>
          <w:szCs w:val="24"/>
        </w:rPr>
        <w:t xml:space="preserve"> </w:t>
      </w:r>
      <w:r w:rsidR="009A1E53" w:rsidRPr="003A0F8C">
        <w:rPr>
          <w:rFonts w:ascii="Times New Roman" w:hAnsi="Times New Roman"/>
          <w:sz w:val="24"/>
          <w:szCs w:val="24"/>
        </w:rPr>
        <w:t xml:space="preserve">    </w:t>
      </w:r>
      <w:r w:rsidR="00D7615D" w:rsidRPr="003A0F8C">
        <w:rPr>
          <w:rFonts w:ascii="Times New Roman" w:hAnsi="Times New Roman"/>
          <w:sz w:val="24"/>
          <w:szCs w:val="24"/>
        </w:rPr>
        <w:t xml:space="preserve">  </w:t>
      </w:r>
      <w:r w:rsidR="009A1E53" w:rsidRPr="003A0F8C">
        <w:rPr>
          <w:rFonts w:ascii="Times New Roman" w:hAnsi="Times New Roman"/>
          <w:sz w:val="24"/>
          <w:szCs w:val="24"/>
        </w:rPr>
        <w:t xml:space="preserve"> </w:t>
      </w:r>
      <w:r w:rsidRPr="003A0F8C">
        <w:rPr>
          <w:rFonts w:ascii="Times New Roman" w:hAnsi="Times New Roman"/>
          <w:sz w:val="24"/>
          <w:szCs w:val="24"/>
        </w:rPr>
        <w:tab/>
      </w:r>
    </w:p>
    <w:p w14:paraId="56B72777" w14:textId="58C31086" w:rsidR="009865AE" w:rsidRPr="003A0F8C" w:rsidRDefault="000D7984" w:rsidP="009865AE">
      <w:pPr>
        <w:rPr>
          <w:rFonts w:ascii="Times New Roman" w:hAnsi="Times New Roman"/>
          <w:sz w:val="24"/>
          <w:szCs w:val="24"/>
        </w:rPr>
      </w:pPr>
      <w:r w:rsidRPr="003A0F8C">
        <w:rPr>
          <w:rFonts w:ascii="Times New Roman" w:hAnsi="Times New Roman"/>
          <w:sz w:val="24"/>
          <w:szCs w:val="24"/>
        </w:rPr>
        <w:t>Kapcsolattartó telefonszáma:</w:t>
      </w:r>
      <w:r w:rsidR="003A104F" w:rsidRPr="003A0F8C">
        <w:rPr>
          <w:rFonts w:ascii="Times New Roman" w:hAnsi="Times New Roman"/>
          <w:sz w:val="24"/>
          <w:szCs w:val="24"/>
        </w:rPr>
        <w:t xml:space="preserve"> </w:t>
      </w:r>
      <w:r w:rsidR="009865AE" w:rsidRPr="003A0F8C">
        <w:rPr>
          <w:rFonts w:ascii="Times New Roman" w:hAnsi="Times New Roman"/>
          <w:b/>
          <w:sz w:val="24"/>
          <w:szCs w:val="24"/>
        </w:rPr>
        <w:t>+36 28 452 75</w:t>
      </w:r>
      <w:r w:rsidR="00957AE7" w:rsidRPr="003A0F8C">
        <w:rPr>
          <w:rFonts w:ascii="Times New Roman" w:hAnsi="Times New Roman"/>
          <w:b/>
          <w:sz w:val="24"/>
          <w:szCs w:val="24"/>
        </w:rPr>
        <w:t>1</w:t>
      </w:r>
    </w:p>
    <w:p w14:paraId="4B71EE86" w14:textId="77777777" w:rsidR="005A26AC" w:rsidRPr="003A0F8C" w:rsidRDefault="005A26AC" w:rsidP="00C4762A">
      <w:pPr>
        <w:spacing w:after="0" w:line="240" w:lineRule="auto"/>
        <w:rPr>
          <w:rFonts w:ascii="Times New Roman" w:hAnsi="Times New Roman"/>
        </w:rPr>
      </w:pPr>
    </w:p>
    <w:p w14:paraId="6CD872E7" w14:textId="77777777" w:rsidR="005A26AC" w:rsidRPr="003A0F8C" w:rsidRDefault="005A26AC" w:rsidP="00C4762A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b/>
        </w:rPr>
      </w:pPr>
      <w:r w:rsidRPr="003A0F8C">
        <w:rPr>
          <w:rFonts w:ascii="Times New Roman" w:hAnsi="Times New Roman"/>
          <w:b/>
        </w:rPr>
        <w:t>2.</w:t>
      </w:r>
      <w:r w:rsidRPr="003A0F8C">
        <w:rPr>
          <w:rFonts w:ascii="Times New Roman" w:hAnsi="Times New Roman"/>
          <w:b/>
        </w:rPr>
        <w:tab/>
        <w:t>A BESZERZÉS TÁRGYA ÉS MENNYISÉGE</w:t>
      </w:r>
    </w:p>
    <w:p w14:paraId="46BCFB28" w14:textId="77777777" w:rsidR="005A26AC" w:rsidRPr="003A0F8C" w:rsidRDefault="005A26AC" w:rsidP="00C4762A">
      <w:pPr>
        <w:pStyle w:val="Default"/>
        <w:rPr>
          <w:sz w:val="22"/>
          <w:szCs w:val="22"/>
        </w:rPr>
      </w:pPr>
    </w:p>
    <w:p w14:paraId="5AFC1575" w14:textId="1F49062A" w:rsidR="00B70EA2" w:rsidRPr="003A0F8C" w:rsidRDefault="002D28BE" w:rsidP="00C4762A">
      <w:pPr>
        <w:spacing w:after="0" w:line="240" w:lineRule="auto"/>
        <w:jc w:val="both"/>
        <w:rPr>
          <w:rFonts w:ascii="Times New Roman" w:hAnsi="Times New Roman"/>
        </w:rPr>
      </w:pPr>
      <w:r w:rsidRPr="003A0F8C">
        <w:rPr>
          <w:rFonts w:ascii="Times New Roman" w:hAnsi="Times New Roman"/>
        </w:rPr>
        <w:t>A</w:t>
      </w:r>
      <w:r w:rsidR="00235DF6" w:rsidRPr="003A0F8C">
        <w:rPr>
          <w:rFonts w:ascii="Times New Roman" w:hAnsi="Times New Roman"/>
        </w:rPr>
        <w:t xml:space="preserve"> beszerzés tárgya</w:t>
      </w:r>
      <w:r w:rsidR="00775A3E" w:rsidRPr="003A0F8C">
        <w:rPr>
          <w:rFonts w:ascii="Times New Roman" w:hAnsi="Times New Roman"/>
        </w:rPr>
        <w:t>:</w:t>
      </w:r>
      <w:r w:rsidR="00235DF6" w:rsidRPr="003A0F8C">
        <w:rPr>
          <w:rFonts w:ascii="Times New Roman" w:hAnsi="Times New Roman"/>
        </w:rPr>
        <w:t xml:space="preserve"> </w:t>
      </w:r>
      <w:r w:rsidR="00AF075D" w:rsidRPr="003A0F8C">
        <w:rPr>
          <w:rFonts w:ascii="Times New Roman" w:hAnsi="Times New Roman"/>
          <w:b/>
        </w:rPr>
        <w:t>S</w:t>
      </w:r>
      <w:r w:rsidRPr="003A0F8C">
        <w:rPr>
          <w:rFonts w:ascii="Times New Roman" w:hAnsi="Times New Roman"/>
          <w:b/>
        </w:rPr>
        <w:t>z</w:t>
      </w:r>
      <w:r w:rsidR="00235DF6" w:rsidRPr="003A0F8C">
        <w:rPr>
          <w:rFonts w:ascii="Times New Roman" w:hAnsi="Times New Roman"/>
          <w:b/>
        </w:rPr>
        <w:t>olgáltatás megrendelés</w:t>
      </w:r>
      <w:r w:rsidR="00775A3E" w:rsidRPr="003A0F8C">
        <w:rPr>
          <w:rFonts w:ascii="Times New Roman" w:hAnsi="Times New Roman"/>
          <w:b/>
        </w:rPr>
        <w:t>e</w:t>
      </w:r>
      <w:r w:rsidR="005A26AC" w:rsidRPr="003A0F8C">
        <w:rPr>
          <w:rFonts w:ascii="Times New Roman" w:hAnsi="Times New Roman"/>
        </w:rPr>
        <w:t xml:space="preserve"> az alábbiak szerint:</w:t>
      </w:r>
    </w:p>
    <w:p w14:paraId="52FFC30F" w14:textId="77777777" w:rsidR="00690330" w:rsidRPr="003A0F8C" w:rsidRDefault="00690330" w:rsidP="00C4762A">
      <w:pPr>
        <w:spacing w:after="0" w:line="240" w:lineRule="auto"/>
        <w:jc w:val="both"/>
        <w:rPr>
          <w:rFonts w:ascii="Times New Roman" w:hAnsi="Times New Roman"/>
        </w:rPr>
      </w:pPr>
    </w:p>
    <w:p w14:paraId="4F7E42B0" w14:textId="470924B7" w:rsidR="00EC1B39" w:rsidRPr="003A0F8C" w:rsidRDefault="00690330" w:rsidP="00690330">
      <w:pPr>
        <w:rPr>
          <w:rFonts w:ascii="Times New Roman" w:hAnsi="Times New Roman"/>
        </w:rPr>
      </w:pPr>
      <w:r w:rsidRPr="003A0F8C">
        <w:rPr>
          <w:rFonts w:ascii="Times New Roman" w:hAnsi="Times New Roman"/>
        </w:rPr>
        <w:t>A Magyarország helyi önkormányzatairól szóló 2011. évi CLXXXIX. törvény 13.§ (1) bekezdés 18. pontja szerint a helyi közügyek, valamint a helyben biztosítható közfeladatok körében ellátandó helyi önkormányzati feladat a helyi közösségi közlekedés biztosítása.</w:t>
      </w:r>
    </w:p>
    <w:p w14:paraId="3CF8E2E7" w14:textId="69E9CB06" w:rsidR="00412DBE" w:rsidRPr="003A0F8C" w:rsidRDefault="00EC1B39" w:rsidP="00C4762A">
      <w:pPr>
        <w:spacing w:after="0" w:line="240" w:lineRule="auto"/>
        <w:jc w:val="both"/>
        <w:rPr>
          <w:rFonts w:ascii="Times New Roman" w:hAnsi="Times New Roman"/>
        </w:rPr>
      </w:pPr>
      <w:r w:rsidRPr="003A0F8C">
        <w:rPr>
          <w:rFonts w:ascii="Times New Roman" w:hAnsi="Times New Roman"/>
        </w:rPr>
        <w:t xml:space="preserve">Pécel Város közigazgatási területén helyi menetrend szerinti autóbuszos személyszállítási tevékenység végzése kizárólagos joggal, valamint a személyszállítási tevékenységgel összefüggő előkészítési, irányítási és ellenőrzési feladatok végrehajtása. </w:t>
      </w:r>
      <w:r w:rsidR="00690330" w:rsidRPr="003A0F8C">
        <w:rPr>
          <w:rFonts w:ascii="Times New Roman" w:hAnsi="Times New Roman"/>
        </w:rPr>
        <w:t xml:space="preserve">Nyertes </w:t>
      </w:r>
      <w:r w:rsidR="00445B4E" w:rsidRPr="003A0F8C">
        <w:rPr>
          <w:rFonts w:ascii="Times New Roman" w:hAnsi="Times New Roman"/>
        </w:rPr>
        <w:t>Ajánlattevő</w:t>
      </w:r>
      <w:r w:rsidR="00690330" w:rsidRPr="003A0F8C">
        <w:rPr>
          <w:rFonts w:ascii="Times New Roman" w:hAnsi="Times New Roman"/>
        </w:rPr>
        <w:t xml:space="preserve"> </w:t>
      </w:r>
      <w:r w:rsidR="00F43313" w:rsidRPr="003A0F8C">
        <w:rPr>
          <w:rFonts w:ascii="Times New Roman" w:hAnsi="Times New Roman"/>
        </w:rPr>
        <w:t>feladata a</w:t>
      </w:r>
      <w:r w:rsidR="00690330" w:rsidRPr="003A0F8C">
        <w:rPr>
          <w:rFonts w:ascii="Times New Roman" w:hAnsi="Times New Roman"/>
        </w:rPr>
        <w:t xml:space="preserve"> </w:t>
      </w:r>
      <w:r w:rsidRPr="003A0F8C">
        <w:rPr>
          <w:rFonts w:ascii="Times New Roman" w:hAnsi="Times New Roman"/>
        </w:rPr>
        <w:t xml:space="preserve">jelen </w:t>
      </w:r>
      <w:r w:rsidR="00C834CD" w:rsidRPr="003A0F8C">
        <w:rPr>
          <w:rFonts w:ascii="Times New Roman" w:hAnsi="Times New Roman"/>
        </w:rPr>
        <w:t xml:space="preserve">ajánlatkérés </w:t>
      </w:r>
      <w:r w:rsidRPr="003A0F8C">
        <w:rPr>
          <w:rFonts w:ascii="Times New Roman" w:hAnsi="Times New Roman"/>
        </w:rPr>
        <w:t xml:space="preserve">mellékletében szereplő </w:t>
      </w:r>
      <w:r w:rsidRPr="003A0F8C">
        <w:rPr>
          <w:rFonts w:ascii="Times New Roman" w:hAnsi="Times New Roman"/>
          <w:b/>
          <w:bCs/>
        </w:rPr>
        <w:t>közszolgáltatási szerződés</w:t>
      </w:r>
      <w:r w:rsidRPr="003A0F8C">
        <w:rPr>
          <w:rFonts w:ascii="Times New Roman" w:hAnsi="Times New Roman"/>
        </w:rPr>
        <w:t xml:space="preserve"> és</w:t>
      </w:r>
      <w:r w:rsidR="00D366CD" w:rsidRPr="003A0F8C">
        <w:rPr>
          <w:rFonts w:ascii="Times New Roman" w:hAnsi="Times New Roman"/>
        </w:rPr>
        <w:t xml:space="preserve"> </w:t>
      </w:r>
      <w:r w:rsidRPr="003A0F8C">
        <w:rPr>
          <w:rFonts w:ascii="Times New Roman" w:hAnsi="Times New Roman"/>
          <w:b/>
          <w:bCs/>
        </w:rPr>
        <w:t>menetrend</w:t>
      </w:r>
      <w:r w:rsidRPr="003A0F8C">
        <w:rPr>
          <w:rFonts w:ascii="Times New Roman" w:hAnsi="Times New Roman"/>
        </w:rPr>
        <w:t xml:space="preserve"> szerinti szolgáltatás végzése</w:t>
      </w:r>
      <w:r w:rsidR="00690330" w:rsidRPr="003A0F8C">
        <w:rPr>
          <w:rFonts w:ascii="Times New Roman" w:hAnsi="Times New Roman"/>
        </w:rPr>
        <w:t xml:space="preserve"> a vonatkozó jogszabályi előírások betartásával </w:t>
      </w:r>
      <w:r w:rsidR="00F43313" w:rsidRPr="003A0F8C">
        <w:rPr>
          <w:rFonts w:ascii="Times New Roman" w:hAnsi="Times New Roman"/>
        </w:rPr>
        <w:t>különösképpen,</w:t>
      </w:r>
      <w:r w:rsidR="00690330" w:rsidRPr="003A0F8C">
        <w:rPr>
          <w:rFonts w:ascii="Times New Roman" w:hAnsi="Times New Roman"/>
        </w:rPr>
        <w:t xml:space="preserve"> de nem kizárólag </w:t>
      </w:r>
      <w:r w:rsidR="00F43313" w:rsidRPr="003A0F8C">
        <w:rPr>
          <w:rFonts w:ascii="Times New Roman" w:hAnsi="Times New Roman"/>
        </w:rPr>
        <w:t>a személyszállítási</w:t>
      </w:r>
      <w:r w:rsidR="00690330" w:rsidRPr="003A0F8C">
        <w:rPr>
          <w:rFonts w:ascii="Times New Roman" w:hAnsi="Times New Roman"/>
        </w:rPr>
        <w:t xml:space="preserve"> szolgáltatásokról szóló 2012. évi XLI. </w:t>
      </w:r>
      <w:r w:rsidR="00F43313" w:rsidRPr="003A0F8C">
        <w:rPr>
          <w:rFonts w:ascii="Times New Roman" w:hAnsi="Times New Roman"/>
        </w:rPr>
        <w:t>törvény rendelkezései</w:t>
      </w:r>
      <w:r w:rsidR="00690330" w:rsidRPr="003A0F8C">
        <w:rPr>
          <w:rFonts w:ascii="Times New Roman" w:hAnsi="Times New Roman"/>
        </w:rPr>
        <w:t xml:space="preserve"> </w:t>
      </w:r>
      <w:r w:rsidR="00F43313" w:rsidRPr="003A0F8C">
        <w:rPr>
          <w:rFonts w:ascii="Times New Roman" w:hAnsi="Times New Roman"/>
        </w:rPr>
        <w:t>alapján.</w:t>
      </w:r>
      <w:r w:rsidR="00690330" w:rsidRPr="003A0F8C">
        <w:rPr>
          <w:rFonts w:ascii="Times New Roman" w:hAnsi="Times New Roman"/>
        </w:rPr>
        <w:t xml:space="preserve"> </w:t>
      </w:r>
    </w:p>
    <w:p w14:paraId="4438A6EF" w14:textId="77777777" w:rsidR="00412DBE" w:rsidRPr="003A0F8C" w:rsidRDefault="00412DBE" w:rsidP="00C4762A">
      <w:pPr>
        <w:spacing w:after="0" w:line="240" w:lineRule="auto"/>
        <w:jc w:val="both"/>
        <w:rPr>
          <w:rFonts w:ascii="Times New Roman" w:hAnsi="Times New Roman"/>
        </w:rPr>
      </w:pPr>
    </w:p>
    <w:p w14:paraId="1977048F" w14:textId="36EC7B96" w:rsidR="00412DBE" w:rsidRPr="003A0F8C" w:rsidRDefault="00412DBE" w:rsidP="00412DBE">
      <w:pPr>
        <w:spacing w:after="0" w:line="240" w:lineRule="auto"/>
        <w:jc w:val="both"/>
        <w:rPr>
          <w:rFonts w:ascii="Times New Roman" w:hAnsi="Times New Roman"/>
        </w:rPr>
      </w:pPr>
      <w:r w:rsidRPr="003A0F8C">
        <w:rPr>
          <w:rFonts w:ascii="Times New Roman" w:hAnsi="Times New Roman"/>
        </w:rPr>
        <w:t xml:space="preserve">A személyszállítást a közlekedési előírásoknak megfelelő </w:t>
      </w:r>
      <w:bookmarkStart w:id="0" w:name="_Hlk147266818"/>
      <w:r w:rsidR="009A65E7" w:rsidRPr="003A0F8C">
        <w:rPr>
          <w:rFonts w:ascii="Times New Roman" w:hAnsi="Times New Roman"/>
        </w:rPr>
        <w:t xml:space="preserve">minimum 40 </w:t>
      </w:r>
      <w:r w:rsidRPr="003A0F8C">
        <w:rPr>
          <w:rFonts w:ascii="Times New Roman" w:hAnsi="Times New Roman"/>
        </w:rPr>
        <w:t xml:space="preserve">személyes </w:t>
      </w:r>
      <w:r w:rsidR="00CE7951" w:rsidRPr="003A0F8C">
        <w:rPr>
          <w:rFonts w:ascii="Times New Roman" w:hAnsi="Times New Roman"/>
        </w:rPr>
        <w:t xml:space="preserve">maximum </w:t>
      </w:r>
      <w:r w:rsidR="009A65E7" w:rsidRPr="003A0F8C">
        <w:rPr>
          <w:rFonts w:ascii="Times New Roman" w:hAnsi="Times New Roman"/>
        </w:rPr>
        <w:t xml:space="preserve">45 </w:t>
      </w:r>
      <w:r w:rsidR="00D366CD" w:rsidRPr="003A0F8C">
        <w:rPr>
          <w:rFonts w:ascii="Times New Roman" w:hAnsi="Times New Roman"/>
        </w:rPr>
        <w:t>személyes</w:t>
      </w:r>
      <w:r w:rsidR="00CE7951" w:rsidRPr="003A0F8C">
        <w:rPr>
          <w:rFonts w:ascii="Times New Roman" w:hAnsi="Times New Roman"/>
        </w:rPr>
        <w:t>, legfeljebb 8 méter hosszú</w:t>
      </w:r>
      <w:r w:rsidR="00D366CD" w:rsidRPr="003A0F8C">
        <w:rPr>
          <w:rFonts w:ascii="Times New Roman" w:hAnsi="Times New Roman"/>
        </w:rPr>
        <w:t xml:space="preserve"> </w:t>
      </w:r>
      <w:r w:rsidRPr="003A0F8C">
        <w:rPr>
          <w:rFonts w:ascii="Times New Roman" w:hAnsi="Times New Roman"/>
        </w:rPr>
        <w:t>autóbuszokkal kell végezni</w:t>
      </w:r>
      <w:bookmarkEnd w:id="0"/>
      <w:r w:rsidRPr="003A0F8C">
        <w:rPr>
          <w:rFonts w:ascii="Times New Roman" w:hAnsi="Times New Roman"/>
        </w:rPr>
        <w:t xml:space="preserve">. </w:t>
      </w:r>
      <w:r w:rsidR="00445B4E" w:rsidRPr="003A0F8C">
        <w:rPr>
          <w:rFonts w:ascii="Times New Roman" w:hAnsi="Times New Roman"/>
        </w:rPr>
        <w:t>Ajánlatkérő</w:t>
      </w:r>
      <w:r w:rsidRPr="003A0F8C">
        <w:rPr>
          <w:rFonts w:ascii="Times New Roman" w:hAnsi="Times New Roman"/>
        </w:rPr>
        <w:t xml:space="preserve"> felhívja </w:t>
      </w:r>
      <w:r w:rsidR="00445B4E" w:rsidRPr="003A0F8C">
        <w:rPr>
          <w:rFonts w:ascii="Times New Roman" w:hAnsi="Times New Roman"/>
        </w:rPr>
        <w:t>Ajánlattevő</w:t>
      </w:r>
      <w:r w:rsidRPr="003A0F8C">
        <w:rPr>
          <w:rFonts w:ascii="Times New Roman" w:hAnsi="Times New Roman"/>
        </w:rPr>
        <w:t xml:space="preserve">k </w:t>
      </w:r>
      <w:r w:rsidR="00F43313" w:rsidRPr="003A0F8C">
        <w:rPr>
          <w:rFonts w:ascii="Times New Roman" w:hAnsi="Times New Roman"/>
        </w:rPr>
        <w:t>figyelmét,</w:t>
      </w:r>
      <w:r w:rsidRPr="003A0F8C">
        <w:rPr>
          <w:rFonts w:ascii="Times New Roman" w:hAnsi="Times New Roman"/>
        </w:rPr>
        <w:t xml:space="preserve"> hogy az előbbiekben előírt </w:t>
      </w:r>
      <w:r w:rsidR="00F43313" w:rsidRPr="003A0F8C">
        <w:rPr>
          <w:rFonts w:ascii="Times New Roman" w:hAnsi="Times New Roman"/>
        </w:rPr>
        <w:t>maximum kapacitású</w:t>
      </w:r>
      <w:r w:rsidRPr="003A0F8C">
        <w:rPr>
          <w:rFonts w:ascii="Times New Roman" w:hAnsi="Times New Roman"/>
        </w:rPr>
        <w:t xml:space="preserve"> buszoknál nagyobb kapacitású és </w:t>
      </w:r>
      <w:r w:rsidR="008644E3" w:rsidRPr="003A0F8C">
        <w:rPr>
          <w:rFonts w:ascii="Times New Roman" w:hAnsi="Times New Roman"/>
        </w:rPr>
        <w:t xml:space="preserve">nagyobb </w:t>
      </w:r>
      <w:r w:rsidRPr="003A0F8C">
        <w:rPr>
          <w:rFonts w:ascii="Times New Roman" w:hAnsi="Times New Roman"/>
        </w:rPr>
        <w:t>méretű   járm</w:t>
      </w:r>
      <w:r w:rsidR="005261B4" w:rsidRPr="003A0F8C">
        <w:rPr>
          <w:rFonts w:ascii="Times New Roman" w:hAnsi="Times New Roman"/>
        </w:rPr>
        <w:t>ű</w:t>
      </w:r>
      <w:r w:rsidR="008644E3" w:rsidRPr="003A0F8C">
        <w:rPr>
          <w:rFonts w:ascii="Times New Roman" w:hAnsi="Times New Roman"/>
        </w:rPr>
        <w:t xml:space="preserve"> bizonyos szolgáltatással érintett utcákban nem fér el</w:t>
      </w:r>
      <w:r w:rsidR="00F43313" w:rsidRPr="003A0F8C">
        <w:rPr>
          <w:rFonts w:ascii="Times New Roman" w:hAnsi="Times New Roman"/>
        </w:rPr>
        <w:t xml:space="preserve">. </w:t>
      </w:r>
      <w:r w:rsidRPr="003A0F8C">
        <w:rPr>
          <w:rFonts w:ascii="Times New Roman" w:hAnsi="Times New Roman"/>
        </w:rPr>
        <w:t xml:space="preserve">A szolgáltatás működtetése a mindenkori KRESZ előírásainak megfelelően történik. Elvárás, hogy az autóbuszok megfelelnek az érvényes műszaki előírásoknak, rendelkeznek érvényes kötelező felelősségbiztosítással. </w:t>
      </w:r>
    </w:p>
    <w:p w14:paraId="492A90D2" w14:textId="77777777" w:rsidR="005261B4" w:rsidRPr="003A0F8C" w:rsidRDefault="005261B4" w:rsidP="00412DBE">
      <w:pPr>
        <w:spacing w:after="0" w:line="240" w:lineRule="auto"/>
        <w:jc w:val="both"/>
        <w:rPr>
          <w:rFonts w:ascii="Times New Roman" w:hAnsi="Times New Roman"/>
        </w:rPr>
      </w:pPr>
    </w:p>
    <w:p w14:paraId="05F6A863" w14:textId="2F4A77EB" w:rsidR="00412DBE" w:rsidRPr="003A0F8C" w:rsidRDefault="00412DBE" w:rsidP="00412DBE">
      <w:pPr>
        <w:spacing w:after="0" w:line="240" w:lineRule="auto"/>
        <w:jc w:val="both"/>
        <w:rPr>
          <w:rFonts w:ascii="Times New Roman" w:hAnsi="Times New Roman"/>
        </w:rPr>
      </w:pPr>
      <w:r w:rsidRPr="003A0F8C">
        <w:rPr>
          <w:rFonts w:ascii="Times New Roman" w:hAnsi="Times New Roman"/>
        </w:rPr>
        <w:t xml:space="preserve">Az </w:t>
      </w:r>
      <w:r w:rsidR="00445B4E" w:rsidRPr="003A0F8C">
        <w:rPr>
          <w:rFonts w:ascii="Times New Roman" w:hAnsi="Times New Roman"/>
        </w:rPr>
        <w:t>Ajánlattevő</w:t>
      </w:r>
      <w:r w:rsidRPr="003A0F8C">
        <w:rPr>
          <w:rFonts w:ascii="Times New Roman" w:hAnsi="Times New Roman"/>
        </w:rPr>
        <w:t xml:space="preserve"> vállalja, hogy a szolgáltatást, valamint az ehhez szükséges műszaki- technikai és személyzeti feltételeket (vezetői engedély, PAV II. </w:t>
      </w:r>
      <w:proofErr w:type="gramStart"/>
      <w:r w:rsidRPr="003A0F8C">
        <w:rPr>
          <w:rFonts w:ascii="Times New Roman" w:hAnsi="Times New Roman"/>
        </w:rPr>
        <w:t>vizsga,</w:t>
      </w:r>
      <w:proofErr w:type="gramEnd"/>
      <w:r w:rsidRPr="003A0F8C">
        <w:rPr>
          <w:rFonts w:ascii="Times New Roman" w:hAnsi="Times New Roman"/>
        </w:rPr>
        <w:t xml:space="preserve"> stb.) a mindenkor hatályos jogszabályi rendelkezésekkel összhangban biztosítja. Kérésre a szolgáltató ezekbe a dokumentumokba betekintést enged </w:t>
      </w:r>
      <w:r w:rsidR="00445B4E" w:rsidRPr="003A0F8C">
        <w:rPr>
          <w:rFonts w:ascii="Times New Roman" w:hAnsi="Times New Roman"/>
        </w:rPr>
        <w:t>Ajánlatkérő</w:t>
      </w:r>
      <w:r w:rsidRPr="003A0F8C">
        <w:rPr>
          <w:rFonts w:ascii="Times New Roman" w:hAnsi="Times New Roman"/>
        </w:rPr>
        <w:t xml:space="preserve"> részére.</w:t>
      </w:r>
    </w:p>
    <w:p w14:paraId="3866514F" w14:textId="77777777" w:rsidR="00477918" w:rsidRPr="003A0F8C" w:rsidRDefault="00477918" w:rsidP="00412DBE">
      <w:pPr>
        <w:spacing w:after="0" w:line="240" w:lineRule="auto"/>
        <w:jc w:val="both"/>
        <w:rPr>
          <w:rFonts w:ascii="Times New Roman" w:hAnsi="Times New Roman"/>
        </w:rPr>
      </w:pPr>
    </w:p>
    <w:p w14:paraId="6F3B6468" w14:textId="73441A94" w:rsidR="00412DBE" w:rsidRPr="003A0F8C" w:rsidRDefault="00412DBE" w:rsidP="00412DBE">
      <w:pPr>
        <w:spacing w:after="0" w:line="240" w:lineRule="auto"/>
        <w:jc w:val="both"/>
        <w:rPr>
          <w:rFonts w:ascii="Times New Roman" w:hAnsi="Times New Roman"/>
          <w:b/>
          <w:bCs/>
        </w:rPr>
      </w:pPr>
      <w:bookmarkStart w:id="1" w:name="_Hlk147267567"/>
      <w:r w:rsidRPr="003A0F8C">
        <w:rPr>
          <w:rFonts w:ascii="Times New Roman" w:hAnsi="Times New Roman"/>
          <w:b/>
          <w:bCs/>
        </w:rPr>
        <w:lastRenderedPageBreak/>
        <w:t xml:space="preserve">A menetrend módosításokat a szolgáltatónak Pécel város polgármesterével </w:t>
      </w:r>
      <w:r w:rsidR="00F43313" w:rsidRPr="003A0F8C">
        <w:rPr>
          <w:rFonts w:ascii="Times New Roman" w:hAnsi="Times New Roman"/>
          <w:b/>
          <w:bCs/>
        </w:rPr>
        <w:t>kell előzetesen</w:t>
      </w:r>
      <w:r w:rsidRPr="003A0F8C">
        <w:rPr>
          <w:rFonts w:ascii="Times New Roman" w:hAnsi="Times New Roman"/>
          <w:b/>
          <w:bCs/>
        </w:rPr>
        <w:t xml:space="preserve"> egyeztetnie, </w:t>
      </w:r>
      <w:r w:rsidR="00F43313" w:rsidRPr="003A0F8C">
        <w:rPr>
          <w:rFonts w:ascii="Times New Roman" w:hAnsi="Times New Roman"/>
          <w:b/>
          <w:bCs/>
        </w:rPr>
        <w:t>és Pécel</w:t>
      </w:r>
      <w:r w:rsidRPr="003A0F8C">
        <w:rPr>
          <w:rFonts w:ascii="Times New Roman" w:hAnsi="Times New Roman"/>
          <w:b/>
          <w:bCs/>
        </w:rPr>
        <w:t xml:space="preserve"> Város Önkormányzatának Képviselő-testületével </w:t>
      </w:r>
      <w:r w:rsidR="00F43313" w:rsidRPr="003A0F8C">
        <w:rPr>
          <w:rFonts w:ascii="Times New Roman" w:hAnsi="Times New Roman"/>
          <w:b/>
          <w:bCs/>
        </w:rPr>
        <w:t>k</w:t>
      </w:r>
      <w:r w:rsidRPr="003A0F8C">
        <w:rPr>
          <w:rFonts w:ascii="Times New Roman" w:hAnsi="Times New Roman"/>
          <w:b/>
          <w:bCs/>
        </w:rPr>
        <w:t xml:space="preserve">ell </w:t>
      </w:r>
      <w:proofErr w:type="spellStart"/>
      <w:r w:rsidRPr="003A0F8C">
        <w:rPr>
          <w:rFonts w:ascii="Times New Roman" w:hAnsi="Times New Roman"/>
          <w:b/>
          <w:bCs/>
        </w:rPr>
        <w:t>jóváhagyatnia</w:t>
      </w:r>
      <w:proofErr w:type="spellEnd"/>
      <w:r w:rsidRPr="003A0F8C">
        <w:rPr>
          <w:rFonts w:ascii="Times New Roman" w:hAnsi="Times New Roman"/>
          <w:b/>
          <w:bCs/>
        </w:rPr>
        <w:t>.</w:t>
      </w:r>
    </w:p>
    <w:bookmarkEnd w:id="1"/>
    <w:p w14:paraId="5CF798D7" w14:textId="77777777" w:rsidR="00477918" w:rsidRPr="003A0F8C" w:rsidRDefault="00477918" w:rsidP="00412DBE">
      <w:pPr>
        <w:spacing w:after="0" w:line="240" w:lineRule="auto"/>
        <w:jc w:val="both"/>
        <w:rPr>
          <w:rFonts w:ascii="Times New Roman" w:hAnsi="Times New Roman"/>
        </w:rPr>
      </w:pPr>
    </w:p>
    <w:p w14:paraId="2B7DED1E" w14:textId="5F4CD90A" w:rsidR="00477918" w:rsidRPr="003A0F8C" w:rsidRDefault="00477918" w:rsidP="00477918">
      <w:pPr>
        <w:spacing w:after="0" w:line="240" w:lineRule="auto"/>
        <w:jc w:val="both"/>
        <w:rPr>
          <w:rFonts w:ascii="Times New Roman" w:hAnsi="Times New Roman"/>
        </w:rPr>
      </w:pPr>
      <w:r w:rsidRPr="003A0F8C">
        <w:rPr>
          <w:rFonts w:ascii="Times New Roman" w:hAnsi="Times New Roman"/>
        </w:rPr>
        <w:t xml:space="preserve">A szolgáltatást érintő legfontosabb eseményekről a nyertes </w:t>
      </w:r>
      <w:r w:rsidR="00445B4E" w:rsidRPr="003A0F8C">
        <w:rPr>
          <w:rFonts w:ascii="Times New Roman" w:hAnsi="Times New Roman"/>
        </w:rPr>
        <w:t>Ajánlattevő</w:t>
      </w:r>
      <w:r w:rsidR="00F43313" w:rsidRPr="003A0F8C">
        <w:rPr>
          <w:rFonts w:ascii="Times New Roman" w:hAnsi="Times New Roman"/>
        </w:rPr>
        <w:t xml:space="preserve"> nyilvántartást</w:t>
      </w:r>
      <w:r w:rsidRPr="003A0F8C">
        <w:rPr>
          <w:rFonts w:ascii="Times New Roman" w:hAnsi="Times New Roman"/>
        </w:rPr>
        <w:t xml:space="preserve"> vezet (ilyen esemény </w:t>
      </w:r>
      <w:proofErr w:type="spellStart"/>
      <w:r w:rsidRPr="003A0F8C">
        <w:rPr>
          <w:rFonts w:ascii="Times New Roman" w:hAnsi="Times New Roman"/>
        </w:rPr>
        <w:t>pl</w:t>
      </w:r>
      <w:proofErr w:type="spellEnd"/>
      <w:r w:rsidRPr="003A0F8C">
        <w:rPr>
          <w:rFonts w:ascii="Times New Roman" w:hAnsi="Times New Roman"/>
        </w:rPr>
        <w:t>: jelentős késés, szélsőséges időjárási és/vagy útviszonyok, amikor az autóbusz nem működtethető</w:t>
      </w:r>
      <w:r w:rsidR="00D366CD" w:rsidRPr="003A0F8C">
        <w:rPr>
          <w:rFonts w:ascii="Times New Roman" w:hAnsi="Times New Roman"/>
        </w:rPr>
        <w:t>, baleset, haláleset, egészségügyi válsághelyzet stb</w:t>
      </w:r>
      <w:r w:rsidRPr="003A0F8C">
        <w:rPr>
          <w:rFonts w:ascii="Times New Roman" w:hAnsi="Times New Roman"/>
        </w:rPr>
        <w:t xml:space="preserve">.) A nyertes </w:t>
      </w:r>
      <w:r w:rsidR="00445B4E" w:rsidRPr="003A0F8C">
        <w:rPr>
          <w:rFonts w:ascii="Times New Roman" w:hAnsi="Times New Roman"/>
        </w:rPr>
        <w:t>Ajánlattevő</w:t>
      </w:r>
      <w:r w:rsidRPr="003A0F8C">
        <w:rPr>
          <w:rFonts w:ascii="Times New Roman" w:hAnsi="Times New Roman"/>
        </w:rPr>
        <w:t>nek gondoskodnia kell a szolgáltatást érintő kel</w:t>
      </w:r>
      <w:r w:rsidR="00D366CD" w:rsidRPr="003A0F8C">
        <w:rPr>
          <w:rFonts w:ascii="Times New Roman" w:hAnsi="Times New Roman"/>
        </w:rPr>
        <w:t>l</w:t>
      </w:r>
      <w:r w:rsidRPr="003A0F8C">
        <w:rPr>
          <w:rFonts w:ascii="Times New Roman" w:hAnsi="Times New Roman"/>
        </w:rPr>
        <w:t>ő utas-</w:t>
      </w:r>
      <w:r w:rsidR="00F43313" w:rsidRPr="003A0F8C">
        <w:rPr>
          <w:rFonts w:ascii="Times New Roman" w:hAnsi="Times New Roman"/>
        </w:rPr>
        <w:t>tájékoztatásról.</w:t>
      </w:r>
      <w:r w:rsidR="00D366CD" w:rsidRPr="003A0F8C">
        <w:rPr>
          <w:rFonts w:ascii="Times New Roman" w:hAnsi="Times New Roman"/>
        </w:rPr>
        <w:t xml:space="preserve"> </w:t>
      </w:r>
      <w:r w:rsidRPr="003A0F8C">
        <w:rPr>
          <w:rFonts w:ascii="Times New Roman" w:hAnsi="Times New Roman"/>
        </w:rPr>
        <w:t xml:space="preserve">Útlezárás esetén a nyertes </w:t>
      </w:r>
      <w:r w:rsidR="00445B4E" w:rsidRPr="003A0F8C">
        <w:rPr>
          <w:rFonts w:ascii="Times New Roman" w:hAnsi="Times New Roman"/>
        </w:rPr>
        <w:t>Ajánlattevő</w:t>
      </w:r>
      <w:r w:rsidRPr="003A0F8C">
        <w:rPr>
          <w:rFonts w:ascii="Times New Roman" w:hAnsi="Times New Roman"/>
        </w:rPr>
        <w:t xml:space="preserve"> kerülő úton köteles teljesíteni a menetrendi útvonalat, lehetőleg a legrövidebb kitérővel. </w:t>
      </w:r>
      <w:proofErr w:type="spellStart"/>
      <w:r w:rsidRPr="003A0F8C">
        <w:rPr>
          <w:rFonts w:ascii="Times New Roman" w:hAnsi="Times New Roman"/>
        </w:rPr>
        <w:t>Vis</w:t>
      </w:r>
      <w:proofErr w:type="spellEnd"/>
      <w:r w:rsidRPr="003A0F8C">
        <w:rPr>
          <w:rFonts w:ascii="Times New Roman" w:hAnsi="Times New Roman"/>
        </w:rPr>
        <w:t xml:space="preserve"> maior estén a szolgáltatást a nyertes </w:t>
      </w:r>
      <w:r w:rsidR="00445B4E" w:rsidRPr="003A0F8C">
        <w:rPr>
          <w:rFonts w:ascii="Times New Roman" w:hAnsi="Times New Roman"/>
        </w:rPr>
        <w:t>Ajánlattevő</w:t>
      </w:r>
      <w:r w:rsidRPr="003A0F8C">
        <w:rPr>
          <w:rFonts w:ascii="Times New Roman" w:hAnsi="Times New Roman"/>
        </w:rPr>
        <w:t xml:space="preserve"> felfüggeszti, és erről az </w:t>
      </w:r>
      <w:r w:rsidR="00445B4E" w:rsidRPr="003A0F8C">
        <w:rPr>
          <w:rFonts w:ascii="Times New Roman" w:hAnsi="Times New Roman"/>
        </w:rPr>
        <w:t>Ajánlatkérő</w:t>
      </w:r>
      <w:r w:rsidRPr="003A0F8C">
        <w:rPr>
          <w:rFonts w:ascii="Times New Roman" w:hAnsi="Times New Roman"/>
        </w:rPr>
        <w:t>t haladéktalanul értesíti.</w:t>
      </w:r>
      <w:r w:rsidR="00D366CD" w:rsidRPr="003A0F8C">
        <w:rPr>
          <w:rFonts w:ascii="Times New Roman" w:hAnsi="Times New Roman"/>
        </w:rPr>
        <w:t xml:space="preserve"> </w:t>
      </w:r>
      <w:proofErr w:type="spellStart"/>
      <w:r w:rsidR="00D366CD" w:rsidRPr="003A0F8C">
        <w:rPr>
          <w:rFonts w:ascii="Times New Roman" w:hAnsi="Times New Roman"/>
        </w:rPr>
        <w:t>Vis</w:t>
      </w:r>
      <w:proofErr w:type="spellEnd"/>
      <w:r w:rsidR="00D366CD" w:rsidRPr="003A0F8C">
        <w:rPr>
          <w:rFonts w:ascii="Times New Roman" w:hAnsi="Times New Roman"/>
        </w:rPr>
        <w:t xml:space="preserve"> maior alatt felek a szerződéstervezetben rögzített fogalmat értik.</w:t>
      </w:r>
      <w:r w:rsidRPr="003A0F8C">
        <w:rPr>
          <w:rFonts w:ascii="Times New Roman" w:hAnsi="Times New Roman"/>
        </w:rPr>
        <w:t xml:space="preserve"> Amennyiben a felfüggesztés a menetrendi útvonal megtétele közben szükséges, az autóbuszvezető erről tájékoztatja az utasokat, és amennyiben lehetséges, gondoskodik arról, hogy az autóbusz utas leszállásra alkalmas helyen álljon meg. A szolgáltatás zavartalan biztosítása érdekében a szolgáltató </w:t>
      </w:r>
      <w:r w:rsidR="00F43313" w:rsidRPr="003A0F8C">
        <w:rPr>
          <w:rFonts w:ascii="Times New Roman" w:hAnsi="Times New Roman"/>
        </w:rPr>
        <w:t>rendelkezzen tartalék</w:t>
      </w:r>
      <w:r w:rsidRPr="003A0F8C">
        <w:rPr>
          <w:rFonts w:ascii="Times New Roman" w:hAnsi="Times New Roman"/>
        </w:rPr>
        <w:t xml:space="preserve"> autóbusszal.</w:t>
      </w:r>
    </w:p>
    <w:p w14:paraId="724A6941" w14:textId="77777777" w:rsidR="00477918" w:rsidRPr="003A0F8C" w:rsidRDefault="00477918" w:rsidP="00477918">
      <w:pPr>
        <w:spacing w:after="0" w:line="240" w:lineRule="auto"/>
        <w:jc w:val="both"/>
        <w:rPr>
          <w:rFonts w:ascii="Times New Roman" w:hAnsi="Times New Roman"/>
        </w:rPr>
      </w:pPr>
    </w:p>
    <w:p w14:paraId="6850FA98" w14:textId="77777777" w:rsidR="00477918" w:rsidRPr="003A0F8C" w:rsidRDefault="00477918" w:rsidP="00477918">
      <w:pPr>
        <w:spacing w:after="0" w:line="240" w:lineRule="auto"/>
        <w:jc w:val="both"/>
        <w:rPr>
          <w:rFonts w:ascii="Times New Roman" w:hAnsi="Times New Roman"/>
        </w:rPr>
      </w:pPr>
      <w:r w:rsidRPr="003A0F8C">
        <w:rPr>
          <w:rFonts w:ascii="Times New Roman" w:hAnsi="Times New Roman"/>
        </w:rPr>
        <w:t>Szolgáltatónak biztosítania kell a közforgalmú személyszállítási utazási kedvezményekről szóló 85/2007. (IV.25.) Korm. rendelet szerinti közforgalmú személyszállítási utazási kedvezményeket.</w:t>
      </w:r>
    </w:p>
    <w:p w14:paraId="699A3AA4" w14:textId="77777777" w:rsidR="00477918" w:rsidRPr="003A0F8C" w:rsidRDefault="00477918" w:rsidP="00477918">
      <w:pPr>
        <w:spacing w:after="0" w:line="240" w:lineRule="auto"/>
        <w:jc w:val="both"/>
        <w:rPr>
          <w:rFonts w:ascii="Times New Roman" w:hAnsi="Times New Roman"/>
        </w:rPr>
      </w:pPr>
    </w:p>
    <w:p w14:paraId="7999035D" w14:textId="7D9C163B" w:rsidR="00412DBE" w:rsidRPr="003A0F8C" w:rsidRDefault="00445B4E" w:rsidP="00477918">
      <w:pPr>
        <w:spacing w:after="0" w:line="240" w:lineRule="auto"/>
        <w:jc w:val="both"/>
        <w:rPr>
          <w:rFonts w:ascii="Times New Roman" w:hAnsi="Times New Roman"/>
        </w:rPr>
      </w:pPr>
      <w:r w:rsidRPr="003A0F8C">
        <w:rPr>
          <w:rFonts w:ascii="Times New Roman" w:hAnsi="Times New Roman"/>
        </w:rPr>
        <w:t>Ajánlatkérő</w:t>
      </w:r>
      <w:r w:rsidR="00477918" w:rsidRPr="003A0F8C">
        <w:rPr>
          <w:rFonts w:ascii="Times New Roman" w:hAnsi="Times New Roman"/>
        </w:rPr>
        <w:t>nek joga van a szolgáltatót ellenőrizni, különös tekintettel a menetrend betartására, az utazási feltételek biztosítására, a jármű állapota és a megállapított viteldíj alkalmazása tekintetében.</w:t>
      </w:r>
    </w:p>
    <w:p w14:paraId="1D63312E" w14:textId="77777777" w:rsidR="00412DBE" w:rsidRPr="003A0F8C" w:rsidRDefault="00412DBE" w:rsidP="00C4762A">
      <w:pPr>
        <w:spacing w:after="0" w:line="240" w:lineRule="auto"/>
        <w:jc w:val="both"/>
        <w:rPr>
          <w:rFonts w:ascii="Times New Roman" w:hAnsi="Times New Roman"/>
        </w:rPr>
      </w:pPr>
    </w:p>
    <w:p w14:paraId="2C0FC647" w14:textId="071D1978" w:rsidR="00477918" w:rsidRPr="003A0F8C" w:rsidRDefault="00690330" w:rsidP="00477918">
      <w:pPr>
        <w:spacing w:after="0" w:line="240" w:lineRule="auto"/>
        <w:jc w:val="both"/>
        <w:rPr>
          <w:rFonts w:ascii="Times New Roman" w:hAnsi="Times New Roman"/>
        </w:rPr>
      </w:pPr>
      <w:r w:rsidRPr="003A0F8C">
        <w:rPr>
          <w:rFonts w:ascii="Times New Roman" w:hAnsi="Times New Roman"/>
        </w:rPr>
        <w:t xml:space="preserve">A jegyek és bérletek értékesítéséből származó </w:t>
      </w:r>
      <w:r w:rsidR="00477918" w:rsidRPr="003A0F8C">
        <w:rPr>
          <w:rFonts w:ascii="Times New Roman" w:hAnsi="Times New Roman"/>
        </w:rPr>
        <w:t xml:space="preserve">viteldíj </w:t>
      </w:r>
      <w:r w:rsidRPr="003A0F8C">
        <w:rPr>
          <w:rFonts w:ascii="Times New Roman" w:hAnsi="Times New Roman"/>
        </w:rPr>
        <w:t xml:space="preserve">nyertes </w:t>
      </w:r>
      <w:r w:rsidR="00445B4E" w:rsidRPr="003A0F8C">
        <w:rPr>
          <w:rFonts w:ascii="Times New Roman" w:hAnsi="Times New Roman"/>
        </w:rPr>
        <w:t>Ajánlattevő</w:t>
      </w:r>
      <w:r w:rsidRPr="003A0F8C">
        <w:rPr>
          <w:rFonts w:ascii="Times New Roman" w:hAnsi="Times New Roman"/>
        </w:rPr>
        <w:t xml:space="preserve">t illetik meg, ezek előállításával és értékesítésével kapcsolatos feladatok </w:t>
      </w:r>
      <w:r w:rsidR="005261B4" w:rsidRPr="003A0F8C">
        <w:rPr>
          <w:rFonts w:ascii="Times New Roman" w:hAnsi="Times New Roman"/>
        </w:rPr>
        <w:t xml:space="preserve">és költségek </w:t>
      </w:r>
      <w:r w:rsidRPr="003A0F8C">
        <w:rPr>
          <w:rFonts w:ascii="Times New Roman" w:hAnsi="Times New Roman"/>
        </w:rPr>
        <w:t xml:space="preserve">nyertes </w:t>
      </w:r>
      <w:r w:rsidR="00445B4E" w:rsidRPr="003A0F8C">
        <w:rPr>
          <w:rFonts w:ascii="Times New Roman" w:hAnsi="Times New Roman"/>
        </w:rPr>
        <w:t>Ajánlattevő</w:t>
      </w:r>
      <w:r w:rsidRPr="003A0F8C">
        <w:rPr>
          <w:rFonts w:ascii="Times New Roman" w:hAnsi="Times New Roman"/>
        </w:rPr>
        <w:t xml:space="preserve">t terhelik. </w:t>
      </w:r>
      <w:r w:rsidR="00477918" w:rsidRPr="003A0F8C">
        <w:rPr>
          <w:rFonts w:ascii="Times New Roman" w:hAnsi="Times New Roman"/>
        </w:rPr>
        <w:t xml:space="preserve">Nyertes </w:t>
      </w:r>
      <w:r w:rsidR="00445B4E" w:rsidRPr="003A0F8C">
        <w:rPr>
          <w:rFonts w:ascii="Times New Roman" w:hAnsi="Times New Roman"/>
        </w:rPr>
        <w:t>Ajánlattevő</w:t>
      </w:r>
      <w:r w:rsidR="00477918" w:rsidRPr="003A0F8C">
        <w:rPr>
          <w:rFonts w:ascii="Times New Roman" w:hAnsi="Times New Roman"/>
        </w:rPr>
        <w:t>nek biztosítania kell a menetjegy és bérletjegy vásárlási lehetőséget az utazók részére, minden lakos számára elérhető módon.</w:t>
      </w:r>
    </w:p>
    <w:p w14:paraId="2D3876B3" w14:textId="77777777" w:rsidR="00412DBE" w:rsidRPr="003A0F8C" w:rsidRDefault="00412DBE" w:rsidP="00C4762A">
      <w:pPr>
        <w:spacing w:after="0" w:line="240" w:lineRule="auto"/>
        <w:jc w:val="both"/>
        <w:rPr>
          <w:rFonts w:ascii="Times New Roman" w:hAnsi="Times New Roman"/>
        </w:rPr>
      </w:pPr>
    </w:p>
    <w:p w14:paraId="7C0F73D7" w14:textId="23FF5ED5" w:rsidR="00477918" w:rsidRPr="003A0F8C" w:rsidRDefault="00412DBE" w:rsidP="00C4762A">
      <w:pPr>
        <w:spacing w:after="0" w:line="240" w:lineRule="auto"/>
        <w:jc w:val="both"/>
        <w:rPr>
          <w:rFonts w:ascii="Times New Roman" w:hAnsi="Times New Roman"/>
        </w:rPr>
      </w:pPr>
      <w:bookmarkStart w:id="2" w:name="_Hlk147267482"/>
      <w:r w:rsidRPr="003A0F8C">
        <w:rPr>
          <w:rFonts w:ascii="Times New Roman" w:hAnsi="Times New Roman"/>
        </w:rPr>
        <w:t>A jegyek és bérletek árának módosítását Pécel Város Önkormányzatának Képviselő-testülete hagyja jóvá</w:t>
      </w:r>
      <w:r w:rsidR="00477918" w:rsidRPr="003A0F8C">
        <w:rPr>
          <w:rFonts w:ascii="Times New Roman" w:hAnsi="Times New Roman"/>
        </w:rPr>
        <w:t xml:space="preserve"> és Felek közös megegyezéssel írásbeli szerződésmódosítás keretében rögzítik</w:t>
      </w:r>
      <w:bookmarkEnd w:id="2"/>
      <w:r w:rsidR="00477918" w:rsidRPr="003A0F8C">
        <w:rPr>
          <w:rFonts w:ascii="Times New Roman" w:hAnsi="Times New Roman"/>
        </w:rPr>
        <w:t>.</w:t>
      </w:r>
    </w:p>
    <w:p w14:paraId="4FBE55EC" w14:textId="77777777" w:rsidR="00477918" w:rsidRPr="003A0F8C" w:rsidRDefault="00477918" w:rsidP="00C4762A">
      <w:pPr>
        <w:spacing w:after="0" w:line="240" w:lineRule="auto"/>
        <w:jc w:val="both"/>
        <w:rPr>
          <w:rFonts w:ascii="Times New Roman" w:hAnsi="Times New Roman"/>
        </w:rPr>
      </w:pPr>
    </w:p>
    <w:p w14:paraId="1ED46B7E" w14:textId="60A10BEA" w:rsidR="00412DBE" w:rsidRPr="003A0F8C" w:rsidRDefault="00477918" w:rsidP="00C4762A">
      <w:pPr>
        <w:spacing w:after="0" w:line="240" w:lineRule="auto"/>
        <w:jc w:val="both"/>
        <w:rPr>
          <w:rFonts w:ascii="Times New Roman" w:hAnsi="Times New Roman"/>
        </w:rPr>
      </w:pPr>
      <w:bookmarkStart w:id="3" w:name="_Hlk147267453"/>
      <w:r w:rsidRPr="003A0F8C">
        <w:rPr>
          <w:rFonts w:ascii="Times New Roman" w:hAnsi="Times New Roman"/>
        </w:rPr>
        <w:t xml:space="preserve">A viteldíjak emelésére </w:t>
      </w:r>
      <w:r w:rsidR="00412DBE" w:rsidRPr="003A0F8C">
        <w:rPr>
          <w:rFonts w:ascii="Times New Roman" w:hAnsi="Times New Roman"/>
        </w:rPr>
        <w:t xml:space="preserve">a szerződéses időszakban maximum </w:t>
      </w:r>
      <w:r w:rsidR="009A65E7" w:rsidRPr="003A0F8C">
        <w:rPr>
          <w:rFonts w:ascii="Times New Roman" w:hAnsi="Times New Roman"/>
        </w:rPr>
        <w:t>1</w:t>
      </w:r>
      <w:r w:rsidR="00412DBE" w:rsidRPr="003A0F8C">
        <w:rPr>
          <w:rFonts w:ascii="Times New Roman" w:hAnsi="Times New Roman"/>
        </w:rPr>
        <w:t xml:space="preserve"> alkalommal és </w:t>
      </w:r>
      <w:r w:rsidR="009A65E7" w:rsidRPr="003A0F8C">
        <w:rPr>
          <w:rFonts w:ascii="Times New Roman" w:hAnsi="Times New Roman"/>
        </w:rPr>
        <w:t xml:space="preserve">maximum </w:t>
      </w:r>
      <w:r w:rsidR="00484634" w:rsidRPr="003A0F8C">
        <w:rPr>
          <w:rFonts w:ascii="Times New Roman" w:hAnsi="Times New Roman"/>
        </w:rPr>
        <w:t>az előző év inflációjának megfele</w:t>
      </w:r>
      <w:r w:rsidR="005261B4" w:rsidRPr="003A0F8C">
        <w:rPr>
          <w:rFonts w:ascii="Times New Roman" w:hAnsi="Times New Roman"/>
        </w:rPr>
        <w:t>l</w:t>
      </w:r>
      <w:r w:rsidR="00484634" w:rsidRPr="003A0F8C">
        <w:rPr>
          <w:rFonts w:ascii="Times New Roman" w:hAnsi="Times New Roman"/>
        </w:rPr>
        <w:t>ő</w:t>
      </w:r>
      <w:r w:rsidR="00F43313" w:rsidRPr="003A0F8C">
        <w:rPr>
          <w:rFonts w:ascii="Times New Roman" w:hAnsi="Times New Roman"/>
        </w:rPr>
        <w:t xml:space="preserve"> mértékben</w:t>
      </w:r>
      <w:r w:rsidR="00412DBE" w:rsidRPr="003A0F8C">
        <w:rPr>
          <w:rFonts w:ascii="Times New Roman" w:hAnsi="Times New Roman"/>
        </w:rPr>
        <w:t xml:space="preserve"> kerülhet sor legkorábban </w:t>
      </w:r>
      <w:r w:rsidR="009A65E7" w:rsidRPr="003A0F8C">
        <w:rPr>
          <w:rFonts w:ascii="Times New Roman" w:hAnsi="Times New Roman"/>
          <w:b/>
          <w:bCs/>
        </w:rPr>
        <w:t>2024</w:t>
      </w:r>
      <w:r w:rsidR="005261B4" w:rsidRPr="003A0F8C">
        <w:rPr>
          <w:rFonts w:ascii="Times New Roman" w:hAnsi="Times New Roman"/>
          <w:b/>
          <w:bCs/>
        </w:rPr>
        <w:t>.</w:t>
      </w:r>
      <w:r w:rsidR="009A65E7" w:rsidRPr="003A0F8C">
        <w:rPr>
          <w:rFonts w:ascii="Times New Roman" w:hAnsi="Times New Roman"/>
          <w:b/>
          <w:bCs/>
        </w:rPr>
        <w:t>03.31.</w:t>
      </w:r>
      <w:r w:rsidR="00F43313" w:rsidRPr="003A0F8C">
        <w:rPr>
          <w:rFonts w:ascii="Times New Roman" w:hAnsi="Times New Roman"/>
          <w:b/>
          <w:bCs/>
        </w:rPr>
        <w:t>napján.</w:t>
      </w:r>
    </w:p>
    <w:bookmarkEnd w:id="3"/>
    <w:p w14:paraId="059C4896" w14:textId="77777777" w:rsidR="00412DBE" w:rsidRPr="003A0F8C" w:rsidRDefault="00412DBE" w:rsidP="00C4762A">
      <w:pPr>
        <w:spacing w:after="0" w:line="240" w:lineRule="auto"/>
        <w:jc w:val="both"/>
        <w:rPr>
          <w:rFonts w:ascii="Times New Roman" w:hAnsi="Times New Roman"/>
        </w:rPr>
      </w:pPr>
    </w:p>
    <w:p w14:paraId="7817704D" w14:textId="363C22A6" w:rsidR="000137C3" w:rsidRPr="003A0F8C" w:rsidRDefault="000137C3" w:rsidP="00957AE7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1B824A6B" w14:textId="2C4BE188" w:rsidR="00412DBE" w:rsidRPr="003A0F8C" w:rsidRDefault="00412DBE" w:rsidP="00957AE7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3A0F8C">
        <w:rPr>
          <w:rFonts w:ascii="Times New Roman" w:hAnsi="Times New Roman"/>
          <w:b/>
          <w:bCs/>
        </w:rPr>
        <w:t>2023.</w:t>
      </w:r>
      <w:r w:rsidR="00302A9F" w:rsidRPr="003A0F8C">
        <w:rPr>
          <w:rFonts w:ascii="Times New Roman" w:hAnsi="Times New Roman"/>
          <w:b/>
          <w:bCs/>
        </w:rPr>
        <w:t xml:space="preserve"> november</w:t>
      </w:r>
      <w:r w:rsidR="00D366CD" w:rsidRPr="003A0F8C">
        <w:rPr>
          <w:rFonts w:ascii="Times New Roman" w:hAnsi="Times New Roman"/>
          <w:b/>
          <w:bCs/>
        </w:rPr>
        <w:t xml:space="preserve"> 1</w:t>
      </w:r>
      <w:r w:rsidRPr="003A0F8C">
        <w:rPr>
          <w:rFonts w:ascii="Times New Roman" w:hAnsi="Times New Roman"/>
          <w:b/>
          <w:bCs/>
        </w:rPr>
        <w:t xml:space="preserve">. napján érvényes jegy és bérlet árak: </w:t>
      </w:r>
    </w:p>
    <w:tbl>
      <w:tblPr>
        <w:tblpPr w:leftFromText="141" w:rightFromText="141" w:vertAnchor="text" w:horzAnchor="margin" w:tblpXSpec="center" w:tblpY="321"/>
        <w:tblOverlap w:val="never"/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412DBE" w:rsidRPr="003A0F8C" w14:paraId="11FCEC7F" w14:textId="77777777" w:rsidTr="000B1925">
        <w:tc>
          <w:tcPr>
            <w:tcW w:w="5928" w:type="dxa"/>
            <w:shd w:val="clear" w:color="auto" w:fill="auto"/>
          </w:tcPr>
          <w:p w14:paraId="439A5007" w14:textId="179C9EE5" w:rsidR="00412DBE" w:rsidRPr="003A0F8C" w:rsidRDefault="00412DBE" w:rsidP="000B1925">
            <w:pPr>
              <w:tabs>
                <w:tab w:val="left" w:pos="2278"/>
              </w:tabs>
              <w:rPr>
                <w:rFonts w:ascii="Times New Roman" w:hAnsi="Times New Roman"/>
                <w:color w:val="FF0000"/>
              </w:rPr>
            </w:pPr>
            <w:r w:rsidRPr="003A0F8C">
              <w:rPr>
                <w:rFonts w:ascii="Times New Roman" w:hAnsi="Times New Roman"/>
                <w:color w:val="000000" w:themeColor="text1"/>
              </w:rPr>
              <w:t xml:space="preserve">A helyi autóbuszvonalak teljes hosszán érvényes tanuló/nyugdíjas havi bérlet </w:t>
            </w:r>
            <w:r w:rsidR="00F43313" w:rsidRPr="003A0F8C">
              <w:rPr>
                <w:rFonts w:ascii="Times New Roman" w:hAnsi="Times New Roman"/>
                <w:color w:val="000000" w:themeColor="text1"/>
              </w:rPr>
              <w:t>ára:</w:t>
            </w:r>
            <w:r w:rsidR="009A65E7" w:rsidRPr="003A0F8C">
              <w:rPr>
                <w:rFonts w:ascii="Times New Roman" w:hAnsi="Times New Roman"/>
                <w:color w:val="000000" w:themeColor="text1"/>
              </w:rPr>
              <w:t>1</w:t>
            </w:r>
            <w:r w:rsidR="00201A9D" w:rsidRPr="003A0F8C">
              <w:rPr>
                <w:rFonts w:ascii="Times New Roman" w:hAnsi="Times New Roman"/>
                <w:color w:val="000000" w:themeColor="text1"/>
              </w:rPr>
              <w:t>5</w:t>
            </w:r>
            <w:r w:rsidR="009A65E7" w:rsidRPr="003A0F8C">
              <w:rPr>
                <w:rFonts w:ascii="Times New Roman" w:hAnsi="Times New Roman"/>
                <w:color w:val="000000" w:themeColor="text1"/>
              </w:rPr>
              <w:t>00</w:t>
            </w:r>
            <w:r w:rsidR="00F43313" w:rsidRPr="003A0F8C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3A0F8C">
              <w:rPr>
                <w:rFonts w:ascii="Times New Roman" w:hAnsi="Times New Roman"/>
                <w:color w:val="000000" w:themeColor="text1"/>
              </w:rPr>
              <w:t>Ft</w:t>
            </w:r>
          </w:p>
        </w:tc>
      </w:tr>
      <w:tr w:rsidR="00412DBE" w:rsidRPr="003A0F8C" w14:paraId="1827C041" w14:textId="77777777" w:rsidTr="000B1925">
        <w:tc>
          <w:tcPr>
            <w:tcW w:w="5928" w:type="dxa"/>
            <w:shd w:val="clear" w:color="auto" w:fill="auto"/>
          </w:tcPr>
          <w:p w14:paraId="2F097059" w14:textId="11DE2E86" w:rsidR="00412DBE" w:rsidRPr="003A0F8C" w:rsidRDefault="00412DBE" w:rsidP="000B1925">
            <w:pPr>
              <w:tabs>
                <w:tab w:val="left" w:pos="2278"/>
              </w:tabs>
              <w:rPr>
                <w:rFonts w:ascii="Times New Roman" w:hAnsi="Times New Roman"/>
              </w:rPr>
            </w:pPr>
            <w:r w:rsidRPr="003A0F8C">
              <w:rPr>
                <w:rFonts w:ascii="Times New Roman" w:hAnsi="Times New Roman"/>
              </w:rPr>
              <w:t>A helyi autóbuszvonalak teljes hosszán érvényes teljes árú havi bérlet ára</w:t>
            </w:r>
            <w:r w:rsidR="009A65E7" w:rsidRPr="003A0F8C">
              <w:rPr>
                <w:rFonts w:ascii="Times New Roman" w:hAnsi="Times New Roman"/>
              </w:rPr>
              <w:t>:</w:t>
            </w:r>
            <w:r w:rsidR="00201A9D" w:rsidRPr="003A0F8C">
              <w:rPr>
                <w:rFonts w:ascii="Times New Roman" w:hAnsi="Times New Roman"/>
              </w:rPr>
              <w:t xml:space="preserve"> 4050</w:t>
            </w:r>
            <w:r w:rsidR="00F43313" w:rsidRPr="003A0F8C">
              <w:rPr>
                <w:rFonts w:ascii="Times New Roman" w:hAnsi="Times New Roman"/>
              </w:rPr>
              <w:t xml:space="preserve"> F</w:t>
            </w:r>
            <w:r w:rsidRPr="003A0F8C">
              <w:rPr>
                <w:rFonts w:ascii="Times New Roman" w:hAnsi="Times New Roman"/>
              </w:rPr>
              <w:t>t</w:t>
            </w:r>
          </w:p>
        </w:tc>
      </w:tr>
      <w:tr w:rsidR="00412DBE" w:rsidRPr="003A0F8C" w14:paraId="594BD5FF" w14:textId="77777777" w:rsidTr="000B1925">
        <w:tc>
          <w:tcPr>
            <w:tcW w:w="5928" w:type="dxa"/>
            <w:shd w:val="clear" w:color="auto" w:fill="auto"/>
          </w:tcPr>
          <w:p w14:paraId="480740C0" w14:textId="79F8FE1D" w:rsidR="00412DBE" w:rsidRPr="003A0F8C" w:rsidRDefault="00412DBE" w:rsidP="000B1925">
            <w:pPr>
              <w:tabs>
                <w:tab w:val="left" w:pos="2278"/>
              </w:tabs>
              <w:rPr>
                <w:rFonts w:ascii="Times New Roman" w:hAnsi="Times New Roman"/>
              </w:rPr>
            </w:pPr>
            <w:r w:rsidRPr="003A0F8C">
              <w:rPr>
                <w:rFonts w:ascii="Times New Roman" w:hAnsi="Times New Roman"/>
              </w:rPr>
              <w:t xml:space="preserve">A helyi autóbuszvonalak teljes hosszán érvényes menetjegy </w:t>
            </w:r>
            <w:r w:rsidR="00F43313" w:rsidRPr="003A0F8C">
              <w:rPr>
                <w:rFonts w:ascii="Times New Roman" w:hAnsi="Times New Roman"/>
              </w:rPr>
              <w:t xml:space="preserve">ára: </w:t>
            </w:r>
            <w:r w:rsidR="009A65E7" w:rsidRPr="003A0F8C">
              <w:rPr>
                <w:rFonts w:ascii="Times New Roman" w:hAnsi="Times New Roman"/>
              </w:rPr>
              <w:t>2</w:t>
            </w:r>
            <w:r w:rsidR="00201A9D" w:rsidRPr="003A0F8C">
              <w:rPr>
                <w:rFonts w:ascii="Times New Roman" w:hAnsi="Times New Roman"/>
              </w:rPr>
              <w:t>5</w:t>
            </w:r>
            <w:r w:rsidR="009A65E7" w:rsidRPr="003A0F8C">
              <w:rPr>
                <w:rFonts w:ascii="Times New Roman" w:hAnsi="Times New Roman"/>
              </w:rPr>
              <w:t>0</w:t>
            </w:r>
            <w:r w:rsidR="00445B4E" w:rsidRPr="003A0F8C">
              <w:rPr>
                <w:rFonts w:ascii="Times New Roman" w:hAnsi="Times New Roman"/>
              </w:rPr>
              <w:t xml:space="preserve"> </w:t>
            </w:r>
            <w:r w:rsidRPr="003A0F8C">
              <w:rPr>
                <w:rFonts w:ascii="Times New Roman" w:hAnsi="Times New Roman"/>
              </w:rPr>
              <w:t>Ft</w:t>
            </w:r>
          </w:p>
        </w:tc>
      </w:tr>
    </w:tbl>
    <w:p w14:paraId="4B0AB9B5" w14:textId="77777777" w:rsidR="00A307F7" w:rsidRPr="003A0F8C" w:rsidRDefault="00A307F7" w:rsidP="00A307F7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26DEFB46" w14:textId="77777777" w:rsidR="00D366CD" w:rsidRPr="003A0F8C" w:rsidRDefault="00D366CD" w:rsidP="00A307F7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1C688DD0" w14:textId="76761833" w:rsidR="00412DBE" w:rsidRPr="003A0F8C" w:rsidRDefault="00445B4E" w:rsidP="00A307F7">
      <w:pPr>
        <w:spacing w:after="0" w:line="240" w:lineRule="auto"/>
        <w:jc w:val="both"/>
        <w:rPr>
          <w:rFonts w:ascii="Times New Roman" w:hAnsi="Times New Roman"/>
          <w:b/>
        </w:rPr>
      </w:pPr>
      <w:r w:rsidRPr="003A0F8C">
        <w:rPr>
          <w:rFonts w:ascii="Times New Roman" w:hAnsi="Times New Roman"/>
          <w:b/>
        </w:rPr>
        <w:t>Ajánlatkérő</w:t>
      </w:r>
      <w:r w:rsidR="00477918" w:rsidRPr="003A0F8C">
        <w:rPr>
          <w:rFonts w:ascii="Times New Roman" w:hAnsi="Times New Roman"/>
          <w:b/>
        </w:rPr>
        <w:t xml:space="preserve"> tájékoztató jelleggel közli, hogy a </w:t>
      </w:r>
      <w:r w:rsidR="00D366CD" w:rsidRPr="003A0F8C">
        <w:rPr>
          <w:rFonts w:ascii="Times New Roman" w:hAnsi="Times New Roman"/>
          <w:b/>
        </w:rPr>
        <w:t>2022</w:t>
      </w:r>
      <w:r w:rsidR="00CE7951" w:rsidRPr="003A0F8C">
        <w:rPr>
          <w:rFonts w:ascii="Times New Roman" w:hAnsi="Times New Roman"/>
          <w:b/>
        </w:rPr>
        <w:t>.01.01.</w:t>
      </w:r>
      <w:r w:rsidR="005261B4" w:rsidRPr="003A0F8C">
        <w:rPr>
          <w:rFonts w:ascii="Times New Roman" w:hAnsi="Times New Roman"/>
          <w:b/>
        </w:rPr>
        <w:t>-</w:t>
      </w:r>
      <w:r w:rsidR="00477918" w:rsidRPr="003A0F8C">
        <w:rPr>
          <w:rFonts w:ascii="Times New Roman" w:hAnsi="Times New Roman"/>
          <w:b/>
        </w:rPr>
        <w:t>tól</w:t>
      </w:r>
      <w:r w:rsidR="00F43313" w:rsidRPr="003A0F8C">
        <w:rPr>
          <w:rFonts w:ascii="Times New Roman" w:hAnsi="Times New Roman"/>
          <w:b/>
        </w:rPr>
        <w:t xml:space="preserve"> </w:t>
      </w:r>
      <w:r w:rsidR="00CE7951" w:rsidRPr="003A0F8C">
        <w:rPr>
          <w:rFonts w:ascii="Times New Roman" w:hAnsi="Times New Roman"/>
          <w:b/>
        </w:rPr>
        <w:t>2022.1</w:t>
      </w:r>
      <w:r w:rsidR="005261B4" w:rsidRPr="003A0F8C">
        <w:rPr>
          <w:rFonts w:ascii="Times New Roman" w:hAnsi="Times New Roman"/>
          <w:b/>
        </w:rPr>
        <w:t>2</w:t>
      </w:r>
      <w:r w:rsidR="00CE7951" w:rsidRPr="003A0F8C">
        <w:rPr>
          <w:rFonts w:ascii="Times New Roman" w:hAnsi="Times New Roman"/>
          <w:b/>
        </w:rPr>
        <w:t>.31.</w:t>
      </w:r>
      <w:r w:rsidR="00477918" w:rsidRPr="003A0F8C">
        <w:rPr>
          <w:rFonts w:ascii="Times New Roman" w:hAnsi="Times New Roman"/>
          <w:b/>
        </w:rPr>
        <w:t xml:space="preserve">-ig az elért </w:t>
      </w:r>
      <w:r w:rsidR="00661499" w:rsidRPr="003A0F8C">
        <w:rPr>
          <w:rFonts w:ascii="Times New Roman" w:hAnsi="Times New Roman"/>
          <w:b/>
        </w:rPr>
        <w:t>összes nettó</w:t>
      </w:r>
      <w:r w:rsidR="00477918" w:rsidRPr="003A0F8C">
        <w:rPr>
          <w:rFonts w:ascii="Times New Roman" w:hAnsi="Times New Roman"/>
          <w:b/>
        </w:rPr>
        <w:t xml:space="preserve"> bevétel az alábbiak szerint </w:t>
      </w:r>
      <w:r w:rsidR="00F43313" w:rsidRPr="003A0F8C">
        <w:rPr>
          <w:rFonts w:ascii="Times New Roman" w:hAnsi="Times New Roman"/>
          <w:b/>
        </w:rPr>
        <w:t>alakult:</w:t>
      </w:r>
      <w:r w:rsidR="00D366CD" w:rsidRPr="003A0F8C">
        <w:rPr>
          <w:rFonts w:ascii="Times New Roman" w:hAnsi="Times New Roman"/>
          <w:b/>
        </w:rPr>
        <w:t xml:space="preserve"> nettó </w:t>
      </w:r>
      <w:proofErr w:type="gramStart"/>
      <w:r w:rsidR="009A65E7" w:rsidRPr="003A0F8C">
        <w:rPr>
          <w:rFonts w:ascii="Times New Roman" w:hAnsi="Times New Roman"/>
          <w:b/>
        </w:rPr>
        <w:t>25.904.170,-</w:t>
      </w:r>
      <w:proofErr w:type="gramEnd"/>
      <w:r w:rsidR="009A65E7" w:rsidRPr="003A0F8C">
        <w:rPr>
          <w:rFonts w:ascii="Times New Roman" w:hAnsi="Times New Roman"/>
          <w:b/>
        </w:rPr>
        <w:t xml:space="preserve"> Ft.</w:t>
      </w:r>
    </w:p>
    <w:p w14:paraId="5821AD06" w14:textId="77777777" w:rsidR="00477918" w:rsidRPr="003A0F8C" w:rsidRDefault="00477918" w:rsidP="00A307F7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1C45E006" w14:textId="1B246616" w:rsidR="00477918" w:rsidRPr="003A0F8C" w:rsidRDefault="003A07F0" w:rsidP="00A307F7">
      <w:pPr>
        <w:spacing w:after="0" w:line="240" w:lineRule="auto"/>
        <w:jc w:val="both"/>
        <w:rPr>
          <w:rFonts w:ascii="Times New Roman" w:hAnsi="Times New Roman"/>
          <w:b/>
        </w:rPr>
      </w:pPr>
      <w:r w:rsidRPr="003A0F8C">
        <w:rPr>
          <w:rFonts w:ascii="Times New Roman" w:hAnsi="Times New Roman"/>
          <w:b/>
        </w:rPr>
        <w:t xml:space="preserve">Egyéb </w:t>
      </w:r>
      <w:r w:rsidR="00445B4E" w:rsidRPr="003A0F8C">
        <w:rPr>
          <w:rFonts w:ascii="Times New Roman" w:hAnsi="Times New Roman"/>
          <w:b/>
        </w:rPr>
        <w:t>ajánlatkérő</w:t>
      </w:r>
      <w:r w:rsidRPr="003A0F8C">
        <w:rPr>
          <w:rFonts w:ascii="Times New Roman" w:hAnsi="Times New Roman"/>
          <w:b/>
        </w:rPr>
        <w:t xml:space="preserve">i </w:t>
      </w:r>
      <w:r w:rsidR="008644E3" w:rsidRPr="003A0F8C">
        <w:rPr>
          <w:rFonts w:ascii="Times New Roman" w:hAnsi="Times New Roman"/>
          <w:b/>
        </w:rPr>
        <w:t xml:space="preserve">szerződéses </w:t>
      </w:r>
      <w:r w:rsidRPr="003A0F8C">
        <w:rPr>
          <w:rFonts w:ascii="Times New Roman" w:hAnsi="Times New Roman"/>
          <w:b/>
        </w:rPr>
        <w:t xml:space="preserve">követelmények </w:t>
      </w:r>
      <w:r w:rsidR="00484634" w:rsidRPr="003A0F8C">
        <w:rPr>
          <w:rFonts w:ascii="Times New Roman" w:hAnsi="Times New Roman"/>
          <w:b/>
        </w:rPr>
        <w:t>a teljesítésbe</w:t>
      </w:r>
      <w:r w:rsidRPr="003A0F8C">
        <w:rPr>
          <w:rFonts w:ascii="Times New Roman" w:hAnsi="Times New Roman"/>
          <w:b/>
        </w:rPr>
        <w:t xml:space="preserve"> bevonni kívánt járművekkel és a szolgáltatással kapcsolatban:</w:t>
      </w:r>
    </w:p>
    <w:p w14:paraId="0B2CB820" w14:textId="77777777" w:rsidR="005261B4" w:rsidRPr="003A0F8C" w:rsidRDefault="005261B4" w:rsidP="00A307F7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25DB8D7C" w14:textId="2DEA6F7B" w:rsidR="003A07F0" w:rsidRPr="003A0F8C" w:rsidRDefault="003A07F0" w:rsidP="00A307F7">
      <w:pPr>
        <w:spacing w:after="0" w:line="240" w:lineRule="auto"/>
        <w:jc w:val="both"/>
        <w:rPr>
          <w:rFonts w:ascii="Times New Roman" w:hAnsi="Times New Roman"/>
          <w:b/>
        </w:rPr>
      </w:pPr>
      <w:r w:rsidRPr="003A0F8C">
        <w:rPr>
          <w:rFonts w:ascii="Times New Roman" w:hAnsi="Times New Roman"/>
          <w:b/>
        </w:rPr>
        <w:t>-</w:t>
      </w:r>
      <w:r w:rsidR="00484634" w:rsidRPr="003A0F8C">
        <w:rPr>
          <w:rFonts w:ascii="Times New Roman" w:hAnsi="Times New Roman"/>
          <w:b/>
        </w:rPr>
        <w:t xml:space="preserve"> </w:t>
      </w:r>
      <w:r w:rsidR="005261B4" w:rsidRPr="003A0F8C">
        <w:rPr>
          <w:rFonts w:ascii="Times New Roman" w:hAnsi="Times New Roman"/>
          <w:b/>
        </w:rPr>
        <w:t>a</w:t>
      </w:r>
      <w:r w:rsidR="00484634" w:rsidRPr="003A0F8C">
        <w:rPr>
          <w:rFonts w:ascii="Times New Roman" w:hAnsi="Times New Roman"/>
          <w:b/>
        </w:rPr>
        <w:t>lacsonypadlós autóbusz</w:t>
      </w:r>
    </w:p>
    <w:p w14:paraId="4A6B8C70" w14:textId="05B160FE" w:rsidR="003A07F0" w:rsidRPr="003A0F8C" w:rsidRDefault="003A07F0" w:rsidP="00A307F7">
      <w:pPr>
        <w:spacing w:after="0" w:line="240" w:lineRule="auto"/>
        <w:jc w:val="both"/>
        <w:rPr>
          <w:rFonts w:ascii="Times New Roman" w:hAnsi="Times New Roman"/>
          <w:b/>
        </w:rPr>
      </w:pPr>
      <w:r w:rsidRPr="003A0F8C">
        <w:rPr>
          <w:rFonts w:ascii="Times New Roman" w:hAnsi="Times New Roman"/>
          <w:b/>
        </w:rPr>
        <w:t>-</w:t>
      </w:r>
      <w:r w:rsidR="00484634" w:rsidRPr="003A0F8C">
        <w:rPr>
          <w:rFonts w:ascii="Times New Roman" w:hAnsi="Times New Roman"/>
          <w:b/>
        </w:rPr>
        <w:t xml:space="preserve"> </w:t>
      </w:r>
      <w:r w:rsidR="005261B4" w:rsidRPr="003A0F8C">
        <w:rPr>
          <w:rFonts w:ascii="Times New Roman" w:hAnsi="Times New Roman"/>
          <w:b/>
        </w:rPr>
        <w:t>r</w:t>
      </w:r>
      <w:r w:rsidR="00484634" w:rsidRPr="003A0F8C">
        <w:rPr>
          <w:rFonts w:ascii="Times New Roman" w:hAnsi="Times New Roman"/>
          <w:b/>
        </w:rPr>
        <w:t>endelkezzen működő klímával</w:t>
      </w:r>
    </w:p>
    <w:p w14:paraId="41BE7909" w14:textId="37F96064" w:rsidR="00484634" w:rsidRPr="003A0F8C" w:rsidRDefault="00484634" w:rsidP="00A307F7">
      <w:pPr>
        <w:spacing w:after="0" w:line="240" w:lineRule="auto"/>
        <w:jc w:val="both"/>
        <w:rPr>
          <w:rFonts w:ascii="Times New Roman" w:hAnsi="Times New Roman"/>
          <w:b/>
        </w:rPr>
      </w:pPr>
      <w:r w:rsidRPr="003A0F8C">
        <w:rPr>
          <w:rFonts w:ascii="Times New Roman" w:hAnsi="Times New Roman"/>
          <w:b/>
        </w:rPr>
        <w:t>- maximum 8 méter hosszú</w:t>
      </w:r>
    </w:p>
    <w:p w14:paraId="463E4EAC" w14:textId="7EE0FF95" w:rsidR="00484634" w:rsidRPr="003A0F8C" w:rsidRDefault="00484634" w:rsidP="00A307F7">
      <w:pPr>
        <w:spacing w:after="0" w:line="240" w:lineRule="auto"/>
        <w:jc w:val="both"/>
        <w:rPr>
          <w:rFonts w:ascii="Times New Roman" w:hAnsi="Times New Roman"/>
          <w:b/>
        </w:rPr>
      </w:pPr>
      <w:r w:rsidRPr="003A0F8C">
        <w:rPr>
          <w:rFonts w:ascii="Times New Roman" w:hAnsi="Times New Roman"/>
          <w:b/>
        </w:rPr>
        <w:t>- gyártási éve 2011-es évnél nem régebbi</w:t>
      </w:r>
    </w:p>
    <w:p w14:paraId="1F35388C" w14:textId="77777777" w:rsidR="00445B4E" w:rsidRPr="003A0F8C" w:rsidRDefault="00445B4E" w:rsidP="00A307F7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61F3108F" w14:textId="0A75452E" w:rsidR="00445B4E" w:rsidRPr="003A0F8C" w:rsidRDefault="00445B4E" w:rsidP="00A307F7">
      <w:pPr>
        <w:spacing w:after="0" w:line="240" w:lineRule="auto"/>
        <w:jc w:val="both"/>
        <w:rPr>
          <w:rFonts w:ascii="Times New Roman" w:hAnsi="Times New Roman"/>
          <w:b/>
        </w:rPr>
      </w:pPr>
      <w:r w:rsidRPr="003A0F8C">
        <w:rPr>
          <w:rFonts w:ascii="Times New Roman" w:hAnsi="Times New Roman"/>
          <w:b/>
        </w:rPr>
        <w:t xml:space="preserve">Helyi menetrend szerinti autóbuszos személyszállítási </w:t>
      </w:r>
      <w:proofErr w:type="gramStart"/>
      <w:r w:rsidRPr="003A0F8C">
        <w:rPr>
          <w:rFonts w:ascii="Times New Roman" w:hAnsi="Times New Roman"/>
          <w:b/>
        </w:rPr>
        <w:t>tevékenységet  más</w:t>
      </w:r>
      <w:proofErr w:type="gramEnd"/>
      <w:r w:rsidRPr="003A0F8C">
        <w:rPr>
          <w:rFonts w:ascii="Times New Roman" w:hAnsi="Times New Roman"/>
          <w:b/>
        </w:rPr>
        <w:t xml:space="preserve"> közlekedési szolgáltató nem végez a településen , a VOLÁNBUSZ  hálózatába  Pécel város bekötött. </w:t>
      </w:r>
      <w:r w:rsidR="009172ED" w:rsidRPr="003A0F8C">
        <w:rPr>
          <w:rFonts w:ascii="Times New Roman" w:hAnsi="Times New Roman"/>
          <w:b/>
        </w:rPr>
        <w:t xml:space="preserve">A nyertes Ajánlattevő </w:t>
      </w:r>
      <w:r w:rsidR="009172ED" w:rsidRPr="003A0F8C">
        <w:rPr>
          <w:rFonts w:ascii="Times New Roman" w:hAnsi="Times New Roman"/>
          <w:b/>
        </w:rPr>
        <w:lastRenderedPageBreak/>
        <w:t xml:space="preserve">mint szolgáltató birtokába vagy használatába   nem kerülnek </w:t>
      </w:r>
      <w:proofErr w:type="gramStart"/>
      <w:r w:rsidR="009172ED" w:rsidRPr="003A0F8C">
        <w:rPr>
          <w:rFonts w:ascii="Times New Roman" w:hAnsi="Times New Roman"/>
          <w:b/>
        </w:rPr>
        <w:t>önkormányzati  létesítmények</w:t>
      </w:r>
      <w:proofErr w:type="gramEnd"/>
      <w:r w:rsidR="009172ED" w:rsidRPr="003A0F8C">
        <w:rPr>
          <w:rFonts w:ascii="Times New Roman" w:hAnsi="Times New Roman"/>
          <w:b/>
        </w:rPr>
        <w:t xml:space="preserve">, eszközök , a szolgáltatás ellátásához szükséges feltételekről önállóan gondoskodik. </w:t>
      </w:r>
    </w:p>
    <w:p w14:paraId="1F955ECD" w14:textId="77777777" w:rsidR="009172ED" w:rsidRPr="003A0F8C" w:rsidRDefault="009172ED" w:rsidP="00A307F7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473A9E7D" w14:textId="628CAC70" w:rsidR="009172ED" w:rsidRPr="003A0F8C" w:rsidRDefault="009172ED" w:rsidP="009172ED">
      <w:pPr>
        <w:spacing w:after="0" w:line="240" w:lineRule="auto"/>
        <w:jc w:val="both"/>
        <w:rPr>
          <w:rFonts w:ascii="Times New Roman" w:hAnsi="Times New Roman"/>
          <w:b/>
        </w:rPr>
      </w:pPr>
      <w:proofErr w:type="gramStart"/>
      <w:r w:rsidRPr="003A0F8C">
        <w:rPr>
          <w:rFonts w:ascii="Times New Roman" w:hAnsi="Times New Roman"/>
          <w:b/>
        </w:rPr>
        <w:t>Tárgyi  beszerzés</w:t>
      </w:r>
      <w:proofErr w:type="gramEnd"/>
      <w:r w:rsidRPr="003A0F8C">
        <w:rPr>
          <w:rFonts w:ascii="Times New Roman" w:hAnsi="Times New Roman"/>
          <w:b/>
        </w:rPr>
        <w:t xml:space="preserve"> becsült értéke  a  2023 évi  közbeszerzési uniós értékhatárt   és vasúti és közúti személyszállítási közszolgáltatásról, valamint az 1191/69/EGK és az 1107/70/EGK tanácsi rendelet hatályon kívül helyezéséről szóló, 2007. október 23-i 1370/2007/EK európai parlamenti és tanácsi rendelet (a továbbiakban: 1370/2007/EK rendelet) 5. cikk (4) bekezdésében meghatározott küszöbértéket nem éri el , így nem tartozik a 397/2022. (X. 20.) Korm. rendelet hatálya alá. </w:t>
      </w:r>
    </w:p>
    <w:p w14:paraId="4C2EF321" w14:textId="77777777" w:rsidR="009172ED" w:rsidRPr="003A0F8C" w:rsidRDefault="009172ED" w:rsidP="009172ED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65E83B6F" w14:textId="77777777" w:rsidR="009172ED" w:rsidRPr="003A0F8C" w:rsidRDefault="009172ED" w:rsidP="009172ED">
      <w:pPr>
        <w:spacing w:after="0" w:line="240" w:lineRule="auto"/>
        <w:jc w:val="both"/>
        <w:rPr>
          <w:i/>
          <w:iCs/>
        </w:rPr>
      </w:pPr>
    </w:p>
    <w:p w14:paraId="5615A261" w14:textId="23A26BF8" w:rsidR="009172ED" w:rsidRPr="003A0F8C" w:rsidRDefault="009172ED" w:rsidP="009172ED">
      <w:pPr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3A0F8C">
        <w:rPr>
          <w:rFonts w:ascii="Times New Roman" w:hAnsi="Times New Roman"/>
          <w:b/>
          <w:i/>
          <w:iCs/>
        </w:rPr>
        <w:t xml:space="preserve">1370/2007/EK rendelet) 5. cikk </w:t>
      </w:r>
    </w:p>
    <w:p w14:paraId="2D849131" w14:textId="77777777" w:rsidR="009172ED" w:rsidRPr="003A0F8C" w:rsidRDefault="009172ED" w:rsidP="009172ED">
      <w:pPr>
        <w:spacing w:after="0" w:line="240" w:lineRule="auto"/>
        <w:jc w:val="both"/>
        <w:rPr>
          <w:i/>
          <w:iCs/>
        </w:rPr>
      </w:pPr>
    </w:p>
    <w:p w14:paraId="2FB2371F" w14:textId="193D0C82" w:rsidR="009172ED" w:rsidRPr="003A0F8C" w:rsidRDefault="009172ED" w:rsidP="009172ED">
      <w:pPr>
        <w:spacing w:after="0" w:line="240" w:lineRule="auto"/>
        <w:jc w:val="both"/>
        <w:rPr>
          <w:i/>
          <w:iCs/>
        </w:rPr>
      </w:pPr>
      <w:r w:rsidRPr="003A0F8C">
        <w:rPr>
          <w:i/>
          <w:iCs/>
        </w:rPr>
        <w:t xml:space="preserve">(4) Amennyiben a nemzeti jog nem tiltja, az illetékes hatóságok dönthetnek úgy, hogy közvetlenül ítélnek oda olyan közszolgáltatási szerződéseket, amelyek becsült átlagos éves értéke 1 000 000 EUR-nál kevesebb, vagy amelyek évente 300 000 kilométernél kevesebb személyszállítási közszolgáltatás nyújtására vonatkoznak. </w:t>
      </w:r>
    </w:p>
    <w:p w14:paraId="25AAE0E4" w14:textId="77777777" w:rsidR="009172ED" w:rsidRPr="003A0F8C" w:rsidRDefault="009172ED" w:rsidP="009172ED">
      <w:pPr>
        <w:spacing w:after="0" w:line="240" w:lineRule="auto"/>
        <w:jc w:val="both"/>
        <w:rPr>
          <w:i/>
          <w:iCs/>
        </w:rPr>
      </w:pPr>
    </w:p>
    <w:p w14:paraId="5EFA3ECD" w14:textId="29E0CA00" w:rsidR="009172ED" w:rsidRPr="003A0F8C" w:rsidRDefault="009172ED" w:rsidP="009172ED">
      <w:pPr>
        <w:spacing w:after="0" w:line="240" w:lineRule="auto"/>
        <w:jc w:val="both"/>
        <w:rPr>
          <w:rFonts w:ascii="Times New Roman" w:hAnsi="Times New Roman"/>
          <w:b/>
        </w:rPr>
      </w:pPr>
      <w:r w:rsidRPr="003A0F8C">
        <w:rPr>
          <w:i/>
          <w:iCs/>
        </w:rPr>
        <w:t>A legfeljebb 23 járművet üzemeltető kis- és középvállalkozásoknak közvetlenül odaítélt közszolgáltatási szerződések esetében ezen küszöbértékek megemelhetők vagy egy 2 000 000 EUR alatti becsült éves átlagértékre, vagy ha a személyszállítási közszolgáltatás keretében nyújtott szolgáltatás kevesebb mint 600 000 kilométer</w:t>
      </w:r>
      <w:r w:rsidRPr="003A0F8C">
        <w:t>.</w:t>
      </w:r>
    </w:p>
    <w:p w14:paraId="0AB34EDF" w14:textId="77777777" w:rsidR="009172ED" w:rsidRPr="003A0F8C" w:rsidRDefault="009172ED" w:rsidP="009172ED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6612CFEC" w14:textId="63108C1C" w:rsidR="00892EE6" w:rsidRPr="003A0F8C" w:rsidRDefault="00892EE6" w:rsidP="00892EE6">
      <w:pPr>
        <w:spacing w:after="0" w:line="240" w:lineRule="auto"/>
        <w:jc w:val="both"/>
        <w:rPr>
          <w:rFonts w:ascii="Times New Roman" w:hAnsi="Times New Roman"/>
          <w:b/>
        </w:rPr>
      </w:pPr>
      <w:r w:rsidRPr="003A0F8C">
        <w:rPr>
          <w:rFonts w:ascii="Times New Roman" w:hAnsi="Times New Roman"/>
          <w:b/>
        </w:rPr>
        <w:t xml:space="preserve">Nyertes ajánlattevő a szerződés teljesítésébe alvállalkozót </w:t>
      </w:r>
      <w:proofErr w:type="gramStart"/>
      <w:r w:rsidRPr="003A0F8C">
        <w:rPr>
          <w:rFonts w:ascii="Times New Roman" w:hAnsi="Times New Roman"/>
          <w:b/>
        </w:rPr>
        <w:t>bevonhat .</w:t>
      </w:r>
      <w:proofErr w:type="gramEnd"/>
      <w:r w:rsidRPr="003A0F8C">
        <w:rPr>
          <w:rFonts w:ascii="Times New Roman" w:hAnsi="Times New Roman"/>
          <w:b/>
        </w:rPr>
        <w:t xml:space="preserve"> </w:t>
      </w:r>
    </w:p>
    <w:p w14:paraId="7ABF8B2A" w14:textId="77777777" w:rsidR="00892EE6" w:rsidRPr="003A0F8C" w:rsidRDefault="00892EE6" w:rsidP="00892EE6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4A4B8CC2" w14:textId="5C07BD6F" w:rsidR="009172ED" w:rsidRPr="003A0F8C" w:rsidRDefault="00892EE6" w:rsidP="00892EE6">
      <w:pPr>
        <w:spacing w:after="0" w:line="240" w:lineRule="auto"/>
        <w:jc w:val="both"/>
        <w:rPr>
          <w:rFonts w:ascii="Times New Roman" w:hAnsi="Times New Roman"/>
          <w:b/>
        </w:rPr>
      </w:pPr>
      <w:r w:rsidRPr="003A0F8C">
        <w:rPr>
          <w:rFonts w:ascii="Times New Roman" w:hAnsi="Times New Roman"/>
          <w:b/>
        </w:rPr>
        <w:t xml:space="preserve">A közszolgáltatási szerződés módosításának, felmondásának feltételeit a csatolt </w:t>
      </w:r>
      <w:proofErr w:type="gramStart"/>
      <w:r w:rsidRPr="003A0F8C">
        <w:rPr>
          <w:rFonts w:ascii="Times New Roman" w:hAnsi="Times New Roman"/>
          <w:b/>
        </w:rPr>
        <w:t>szerződéstervezet  tartalmazza</w:t>
      </w:r>
      <w:proofErr w:type="gramEnd"/>
      <w:r w:rsidRPr="003A0F8C">
        <w:rPr>
          <w:rFonts w:ascii="Times New Roman" w:hAnsi="Times New Roman"/>
          <w:b/>
        </w:rPr>
        <w:t xml:space="preserve">. </w:t>
      </w:r>
    </w:p>
    <w:p w14:paraId="59D5DAC6" w14:textId="77777777" w:rsidR="00445B4E" w:rsidRPr="003A0F8C" w:rsidRDefault="00445B4E" w:rsidP="00A307F7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30D48BF3" w14:textId="77777777" w:rsidR="00412DBE" w:rsidRPr="003A0F8C" w:rsidRDefault="00412DBE" w:rsidP="00A307F7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75832E97" w14:textId="77777777" w:rsidR="005A26AC" w:rsidRPr="003A0F8C" w:rsidRDefault="005A26AC" w:rsidP="00C4762A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b/>
        </w:rPr>
      </w:pPr>
      <w:r w:rsidRPr="003A0F8C">
        <w:rPr>
          <w:rFonts w:ascii="Times New Roman" w:hAnsi="Times New Roman"/>
          <w:b/>
        </w:rPr>
        <w:t>3.</w:t>
      </w:r>
      <w:r w:rsidRPr="003A0F8C">
        <w:rPr>
          <w:rFonts w:ascii="Times New Roman" w:hAnsi="Times New Roman"/>
          <w:b/>
        </w:rPr>
        <w:tab/>
      </w:r>
      <w:r w:rsidRPr="003A0F8C">
        <w:rPr>
          <w:rFonts w:ascii="Times New Roman" w:hAnsi="Times New Roman"/>
          <w:b/>
          <w:caps/>
        </w:rPr>
        <w:t>A teljesítés HELYE, HATÁRIDEJE</w:t>
      </w:r>
    </w:p>
    <w:p w14:paraId="449F4EE4" w14:textId="77777777" w:rsidR="005A26AC" w:rsidRPr="003A0F8C" w:rsidRDefault="005A26AC" w:rsidP="00C4762A">
      <w:pPr>
        <w:spacing w:after="0" w:line="240" w:lineRule="auto"/>
        <w:jc w:val="both"/>
        <w:rPr>
          <w:rFonts w:ascii="Times New Roman" w:hAnsi="Times New Roman"/>
        </w:rPr>
      </w:pPr>
    </w:p>
    <w:p w14:paraId="2571A450" w14:textId="26247F55" w:rsidR="005A26AC" w:rsidRPr="003A0F8C" w:rsidRDefault="005A26AC" w:rsidP="00C4762A">
      <w:pPr>
        <w:spacing w:after="0" w:line="240" w:lineRule="auto"/>
        <w:jc w:val="both"/>
        <w:rPr>
          <w:rFonts w:ascii="Times New Roman" w:hAnsi="Times New Roman"/>
        </w:rPr>
      </w:pPr>
      <w:r w:rsidRPr="003A0F8C">
        <w:rPr>
          <w:rFonts w:ascii="Times New Roman" w:hAnsi="Times New Roman"/>
          <w:b/>
        </w:rPr>
        <w:t>A teljesítés helye:</w:t>
      </w:r>
      <w:r w:rsidR="00B126E7" w:rsidRPr="003A0F8C">
        <w:rPr>
          <w:rFonts w:ascii="Times New Roman" w:hAnsi="Times New Roman"/>
        </w:rPr>
        <w:t xml:space="preserve"> </w:t>
      </w:r>
      <w:r w:rsidR="00C834CD" w:rsidRPr="003A0F8C">
        <w:rPr>
          <w:rFonts w:ascii="Times New Roman" w:hAnsi="Times New Roman"/>
        </w:rPr>
        <w:t xml:space="preserve">Pécel város területe </w:t>
      </w:r>
    </w:p>
    <w:p w14:paraId="7E82E55E" w14:textId="2AE8B621" w:rsidR="003C4A7F" w:rsidRPr="003A0F8C" w:rsidRDefault="00EA096C" w:rsidP="00957AE7">
      <w:pPr>
        <w:spacing w:after="0" w:line="240" w:lineRule="auto"/>
        <w:ind w:left="2124" w:hanging="2124"/>
        <w:jc w:val="both"/>
        <w:rPr>
          <w:rFonts w:ascii="Times New Roman" w:hAnsi="Times New Roman"/>
          <w:b/>
          <w:bCs/>
          <w:color w:val="222222"/>
          <w:sz w:val="24"/>
          <w:szCs w:val="24"/>
          <w:lang w:eastAsia="hu-HU"/>
        </w:rPr>
      </w:pPr>
      <w:r w:rsidRPr="003A0F8C">
        <w:rPr>
          <w:rFonts w:ascii="Times New Roman" w:hAnsi="Times New Roman"/>
          <w:b/>
          <w:bCs/>
          <w:color w:val="222222"/>
          <w:sz w:val="24"/>
          <w:szCs w:val="24"/>
          <w:lang w:eastAsia="hu-HU"/>
        </w:rPr>
        <w:t>Szerződés időtart</w:t>
      </w:r>
      <w:r w:rsidR="00EB6B61" w:rsidRPr="003A0F8C">
        <w:rPr>
          <w:rFonts w:ascii="Times New Roman" w:hAnsi="Times New Roman"/>
          <w:b/>
          <w:bCs/>
          <w:color w:val="222222"/>
          <w:sz w:val="24"/>
          <w:szCs w:val="24"/>
          <w:lang w:eastAsia="hu-HU"/>
        </w:rPr>
        <w:t>a</w:t>
      </w:r>
      <w:r w:rsidRPr="003A0F8C">
        <w:rPr>
          <w:rFonts w:ascii="Times New Roman" w:hAnsi="Times New Roman"/>
          <w:b/>
          <w:bCs/>
          <w:color w:val="222222"/>
          <w:sz w:val="24"/>
          <w:szCs w:val="24"/>
          <w:lang w:eastAsia="hu-HU"/>
        </w:rPr>
        <w:t>ma:</w:t>
      </w:r>
      <w:r w:rsidRPr="003A0F8C">
        <w:rPr>
          <w:rFonts w:ascii="Times New Roman" w:hAnsi="Times New Roman"/>
          <w:color w:val="222222"/>
          <w:sz w:val="24"/>
          <w:szCs w:val="24"/>
          <w:lang w:eastAsia="hu-HU"/>
        </w:rPr>
        <w:t>2023</w:t>
      </w:r>
      <w:r w:rsidR="00EB6B61" w:rsidRPr="003A0F8C">
        <w:rPr>
          <w:rFonts w:ascii="Times New Roman" w:hAnsi="Times New Roman"/>
          <w:color w:val="222222"/>
          <w:sz w:val="24"/>
          <w:szCs w:val="24"/>
          <w:lang w:eastAsia="hu-HU"/>
        </w:rPr>
        <w:t>.</w:t>
      </w:r>
      <w:r w:rsidR="00690330" w:rsidRPr="003A0F8C">
        <w:rPr>
          <w:rFonts w:ascii="Times New Roman" w:hAnsi="Times New Roman"/>
          <w:color w:val="222222"/>
          <w:sz w:val="24"/>
          <w:szCs w:val="24"/>
          <w:lang w:eastAsia="hu-HU"/>
        </w:rPr>
        <w:t xml:space="preserve"> </w:t>
      </w:r>
      <w:r w:rsidR="008644E3" w:rsidRPr="003A0F8C">
        <w:rPr>
          <w:rFonts w:ascii="Times New Roman" w:hAnsi="Times New Roman"/>
          <w:color w:val="222222"/>
          <w:sz w:val="24"/>
          <w:szCs w:val="24"/>
          <w:lang w:eastAsia="hu-HU"/>
        </w:rPr>
        <w:t xml:space="preserve">december </w:t>
      </w:r>
      <w:r w:rsidR="00F43313" w:rsidRPr="003A0F8C">
        <w:rPr>
          <w:rFonts w:ascii="Times New Roman" w:hAnsi="Times New Roman"/>
          <w:color w:val="222222"/>
          <w:sz w:val="24"/>
          <w:szCs w:val="24"/>
          <w:lang w:eastAsia="hu-HU"/>
        </w:rPr>
        <w:t>1</w:t>
      </w:r>
      <w:r w:rsidR="00EB6B61" w:rsidRPr="003A0F8C">
        <w:rPr>
          <w:rFonts w:ascii="Times New Roman" w:hAnsi="Times New Roman"/>
          <w:color w:val="222222"/>
          <w:sz w:val="24"/>
          <w:szCs w:val="24"/>
          <w:lang w:eastAsia="hu-HU"/>
        </w:rPr>
        <w:t>.</w:t>
      </w:r>
      <w:r w:rsidRPr="003A0F8C">
        <w:rPr>
          <w:rFonts w:ascii="Times New Roman" w:hAnsi="Times New Roman"/>
          <w:color w:val="222222"/>
          <w:sz w:val="24"/>
          <w:szCs w:val="24"/>
          <w:lang w:eastAsia="hu-HU"/>
        </w:rPr>
        <w:t>-</w:t>
      </w:r>
      <w:r w:rsidR="00F43313" w:rsidRPr="003A0F8C">
        <w:rPr>
          <w:rFonts w:ascii="Times New Roman" w:hAnsi="Times New Roman"/>
          <w:color w:val="222222"/>
          <w:sz w:val="24"/>
          <w:szCs w:val="24"/>
          <w:lang w:eastAsia="hu-HU"/>
        </w:rPr>
        <w:t xml:space="preserve"> </w:t>
      </w:r>
      <w:r w:rsidRPr="003A0F8C">
        <w:rPr>
          <w:rFonts w:ascii="Times New Roman" w:hAnsi="Times New Roman"/>
          <w:color w:val="222222"/>
          <w:sz w:val="24"/>
          <w:szCs w:val="24"/>
          <w:lang w:eastAsia="hu-HU"/>
        </w:rPr>
        <w:t>2024</w:t>
      </w:r>
      <w:r w:rsidR="00EB6B61" w:rsidRPr="003A0F8C">
        <w:rPr>
          <w:rFonts w:ascii="Times New Roman" w:hAnsi="Times New Roman"/>
          <w:color w:val="222222"/>
          <w:sz w:val="24"/>
          <w:szCs w:val="24"/>
          <w:lang w:eastAsia="hu-HU"/>
        </w:rPr>
        <w:t>.</w:t>
      </w:r>
      <w:r w:rsidR="00F43313" w:rsidRPr="003A0F8C">
        <w:rPr>
          <w:rFonts w:ascii="Times New Roman" w:hAnsi="Times New Roman"/>
          <w:color w:val="222222"/>
          <w:sz w:val="24"/>
          <w:szCs w:val="24"/>
          <w:lang w:eastAsia="hu-HU"/>
        </w:rPr>
        <w:t xml:space="preserve"> </w:t>
      </w:r>
      <w:r w:rsidR="00661499" w:rsidRPr="003A0F8C">
        <w:rPr>
          <w:rFonts w:ascii="Times New Roman" w:hAnsi="Times New Roman"/>
          <w:color w:val="222222"/>
          <w:sz w:val="24"/>
          <w:szCs w:val="24"/>
          <w:lang w:eastAsia="hu-HU"/>
        </w:rPr>
        <w:t>augusztus</w:t>
      </w:r>
      <w:r w:rsidR="00EB6B61" w:rsidRPr="003A0F8C">
        <w:rPr>
          <w:rFonts w:ascii="Times New Roman" w:hAnsi="Times New Roman"/>
          <w:color w:val="222222"/>
          <w:sz w:val="24"/>
          <w:szCs w:val="24"/>
          <w:lang w:eastAsia="hu-HU"/>
        </w:rPr>
        <w:t xml:space="preserve"> 31.</w:t>
      </w:r>
    </w:p>
    <w:p w14:paraId="59E5170A" w14:textId="77777777" w:rsidR="004D1165" w:rsidRPr="003A0F8C" w:rsidRDefault="004D1165" w:rsidP="00C4762A">
      <w:pPr>
        <w:spacing w:after="0" w:line="240" w:lineRule="auto"/>
        <w:jc w:val="both"/>
        <w:rPr>
          <w:rFonts w:ascii="Times New Roman" w:hAnsi="Times New Roman"/>
        </w:rPr>
      </w:pPr>
    </w:p>
    <w:p w14:paraId="2DE06DB0" w14:textId="3CF91114" w:rsidR="005A26AC" w:rsidRPr="003A0F8C" w:rsidRDefault="005A26AC" w:rsidP="00C4762A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b/>
        </w:rPr>
      </w:pPr>
      <w:r w:rsidRPr="003A0F8C">
        <w:rPr>
          <w:rFonts w:ascii="Times New Roman" w:hAnsi="Times New Roman"/>
          <w:b/>
        </w:rPr>
        <w:t>4.</w:t>
      </w:r>
      <w:r w:rsidRPr="003A0F8C">
        <w:rPr>
          <w:rFonts w:ascii="Times New Roman" w:hAnsi="Times New Roman"/>
          <w:b/>
        </w:rPr>
        <w:tab/>
        <w:t>AZ AJÁNLAT</w:t>
      </w:r>
      <w:r w:rsidR="00EC1B39" w:rsidRPr="003A0F8C">
        <w:rPr>
          <w:rFonts w:ascii="Times New Roman" w:hAnsi="Times New Roman"/>
          <w:b/>
        </w:rPr>
        <w:t xml:space="preserve"> </w:t>
      </w:r>
      <w:r w:rsidRPr="003A0F8C">
        <w:rPr>
          <w:rFonts w:ascii="Times New Roman" w:hAnsi="Times New Roman"/>
          <w:b/>
        </w:rPr>
        <w:t>KIALAKÍTÁSÁVAL KAPCSOLATOS ELVÁRÁSOK</w:t>
      </w:r>
      <w:r w:rsidR="00DA3E86" w:rsidRPr="003A0F8C">
        <w:rPr>
          <w:rFonts w:ascii="Times New Roman" w:hAnsi="Times New Roman"/>
          <w:b/>
        </w:rPr>
        <w:t xml:space="preserve">, ÉRTÉKELÉSI RÉSZSZEMPONTOK </w:t>
      </w:r>
    </w:p>
    <w:p w14:paraId="15DCD254" w14:textId="77777777" w:rsidR="005A26AC" w:rsidRPr="003A0F8C" w:rsidRDefault="005A26AC" w:rsidP="00C4762A">
      <w:pPr>
        <w:spacing w:after="0" w:line="240" w:lineRule="auto"/>
        <w:jc w:val="both"/>
        <w:rPr>
          <w:rFonts w:ascii="Times New Roman" w:hAnsi="Times New Roman"/>
        </w:rPr>
      </w:pPr>
    </w:p>
    <w:p w14:paraId="2E7B3784" w14:textId="5E6D1389" w:rsidR="00C834CD" w:rsidRPr="003A0F8C" w:rsidRDefault="00445B4E" w:rsidP="00C4762A">
      <w:pPr>
        <w:spacing w:after="0" w:line="240" w:lineRule="auto"/>
        <w:jc w:val="both"/>
        <w:rPr>
          <w:rFonts w:ascii="Times New Roman" w:hAnsi="Times New Roman"/>
        </w:rPr>
      </w:pPr>
      <w:r w:rsidRPr="003A0F8C">
        <w:rPr>
          <w:rFonts w:ascii="Times New Roman" w:hAnsi="Times New Roman"/>
        </w:rPr>
        <w:t>Ajánlattevő</w:t>
      </w:r>
      <w:r w:rsidR="005A26AC" w:rsidRPr="003A0F8C">
        <w:rPr>
          <w:rFonts w:ascii="Times New Roman" w:hAnsi="Times New Roman"/>
        </w:rPr>
        <w:t xml:space="preserve">nek a jelen árajánlatkérés 1. számú mellékletét képező </w:t>
      </w:r>
      <w:r w:rsidR="005A26AC" w:rsidRPr="003A0F8C">
        <w:rPr>
          <w:rFonts w:ascii="Times New Roman" w:hAnsi="Times New Roman"/>
          <w:b/>
        </w:rPr>
        <w:t>Ajánlati adatlap</w:t>
      </w:r>
      <w:r w:rsidR="00B97D65" w:rsidRPr="003A0F8C">
        <w:rPr>
          <w:rFonts w:ascii="Times New Roman" w:hAnsi="Times New Roman"/>
          <w:b/>
        </w:rPr>
        <w:t xml:space="preserve"> és </w:t>
      </w:r>
      <w:r w:rsidR="00F43313" w:rsidRPr="003A0F8C">
        <w:rPr>
          <w:rFonts w:ascii="Times New Roman" w:hAnsi="Times New Roman"/>
          <w:b/>
        </w:rPr>
        <w:t>felolvasólapot</w:t>
      </w:r>
      <w:r w:rsidR="00F43313" w:rsidRPr="003A0F8C">
        <w:rPr>
          <w:rFonts w:ascii="Times New Roman" w:hAnsi="Times New Roman"/>
        </w:rPr>
        <w:t xml:space="preserve"> kell</w:t>
      </w:r>
      <w:r w:rsidR="005A26AC" w:rsidRPr="003A0F8C">
        <w:rPr>
          <w:rFonts w:ascii="Times New Roman" w:hAnsi="Times New Roman"/>
        </w:rPr>
        <w:t xml:space="preserve"> kitöltenie az adott információk </w:t>
      </w:r>
      <w:r w:rsidR="00CD1689" w:rsidRPr="003A0F8C">
        <w:rPr>
          <w:rFonts w:ascii="Times New Roman" w:hAnsi="Times New Roman"/>
        </w:rPr>
        <w:t>figyelembevétele</w:t>
      </w:r>
      <w:r w:rsidR="005A26AC" w:rsidRPr="003A0F8C">
        <w:rPr>
          <w:rFonts w:ascii="Times New Roman" w:hAnsi="Times New Roman"/>
        </w:rPr>
        <w:t xml:space="preserve"> mellett</w:t>
      </w:r>
      <w:r w:rsidR="00EC1B39" w:rsidRPr="003A0F8C">
        <w:rPr>
          <w:rFonts w:ascii="Times New Roman" w:hAnsi="Times New Roman"/>
        </w:rPr>
        <w:t>.</w:t>
      </w:r>
    </w:p>
    <w:p w14:paraId="3ACE9DDA" w14:textId="77777777" w:rsidR="00C834CD" w:rsidRPr="003A0F8C" w:rsidRDefault="00C834CD" w:rsidP="00C4762A">
      <w:pPr>
        <w:spacing w:after="0" w:line="240" w:lineRule="auto"/>
        <w:jc w:val="both"/>
        <w:rPr>
          <w:rFonts w:ascii="Times New Roman" w:hAnsi="Times New Roman"/>
        </w:rPr>
      </w:pPr>
    </w:p>
    <w:p w14:paraId="21FE995B" w14:textId="243873F9" w:rsidR="00EC1B39" w:rsidRPr="003A0F8C" w:rsidRDefault="00EC1B39" w:rsidP="00EC1B39">
      <w:pPr>
        <w:pStyle w:val="Szvegtrzs"/>
        <w:ind w:right="866"/>
        <w:jc w:val="both"/>
        <w:rPr>
          <w:b/>
        </w:rPr>
      </w:pPr>
      <w:bookmarkStart w:id="4" w:name="_Toc200707512"/>
      <w:r w:rsidRPr="003A0F8C">
        <w:rPr>
          <w:b/>
        </w:rPr>
        <w:t xml:space="preserve">Az ajánlat értékelési részszempontja: </w:t>
      </w:r>
      <w:bookmarkEnd w:id="4"/>
    </w:p>
    <w:tbl>
      <w:tblPr>
        <w:tblpPr w:leftFromText="141" w:rightFromText="141" w:vertAnchor="text" w:horzAnchor="margin" w:tblpXSpec="center" w:tblpY="321"/>
        <w:tblOverlap w:val="never"/>
        <w:tblW w:w="7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6663"/>
      </w:tblGrid>
      <w:tr w:rsidR="00EB6B61" w:rsidRPr="003A0F8C" w14:paraId="48990611" w14:textId="77777777" w:rsidTr="009A6C85">
        <w:tc>
          <w:tcPr>
            <w:tcW w:w="562" w:type="dxa"/>
            <w:shd w:val="clear" w:color="auto" w:fill="auto"/>
            <w:vAlign w:val="center"/>
          </w:tcPr>
          <w:p w14:paraId="3F4DF187" w14:textId="77777777" w:rsidR="00EB6B61" w:rsidRPr="003A0F8C" w:rsidRDefault="00EB6B61" w:rsidP="00625B3A">
            <w:pPr>
              <w:tabs>
                <w:tab w:val="left" w:pos="2278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6663" w:type="dxa"/>
            <w:shd w:val="clear" w:color="auto" w:fill="auto"/>
            <w:vAlign w:val="center"/>
          </w:tcPr>
          <w:p w14:paraId="2C37AE19" w14:textId="21DDEEFB" w:rsidR="00EB6B61" w:rsidRPr="003A0F8C" w:rsidRDefault="00EB6B61" w:rsidP="00625B3A">
            <w:pPr>
              <w:tabs>
                <w:tab w:val="left" w:pos="2278"/>
              </w:tabs>
              <w:rPr>
                <w:rFonts w:ascii="Times New Roman" w:hAnsi="Times New Roman"/>
                <w:bCs/>
              </w:rPr>
            </w:pPr>
            <w:r w:rsidRPr="003A0F8C">
              <w:rPr>
                <w:rFonts w:ascii="Times New Roman" w:hAnsi="Times New Roman"/>
                <w:b/>
                <w:bCs/>
              </w:rPr>
              <w:t>Értékelési szempont</w:t>
            </w:r>
          </w:p>
        </w:tc>
      </w:tr>
      <w:tr w:rsidR="00EB6B61" w:rsidRPr="003A0F8C" w14:paraId="5656949A" w14:textId="77777777" w:rsidTr="009A6C85">
        <w:tc>
          <w:tcPr>
            <w:tcW w:w="562" w:type="dxa"/>
            <w:shd w:val="clear" w:color="auto" w:fill="auto"/>
          </w:tcPr>
          <w:p w14:paraId="318A875A" w14:textId="77777777" w:rsidR="00EB6B61" w:rsidRPr="003A0F8C" w:rsidRDefault="00EB6B61" w:rsidP="00617B9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0F8C">
              <w:rPr>
                <w:rFonts w:ascii="Times New Roman" w:hAnsi="Times New Roman"/>
              </w:rPr>
              <w:t>1.</w:t>
            </w:r>
          </w:p>
        </w:tc>
        <w:tc>
          <w:tcPr>
            <w:tcW w:w="6663" w:type="dxa"/>
            <w:shd w:val="clear" w:color="auto" w:fill="auto"/>
          </w:tcPr>
          <w:p w14:paraId="2A7764FC" w14:textId="4DFDCA71" w:rsidR="00EB6B61" w:rsidRPr="003A0F8C" w:rsidRDefault="009A6C85" w:rsidP="00617B9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0F8C">
              <w:rPr>
                <w:rFonts w:ascii="Times New Roman" w:hAnsi="Times New Roman"/>
              </w:rPr>
              <w:t xml:space="preserve">Pályáztató önkormányzat, mint </w:t>
            </w:r>
            <w:r w:rsidR="00445B4E" w:rsidRPr="003A0F8C">
              <w:rPr>
                <w:rFonts w:ascii="Times New Roman" w:hAnsi="Times New Roman"/>
              </w:rPr>
              <w:t>Ajánlatkérő</w:t>
            </w:r>
            <w:r w:rsidRPr="003A0F8C">
              <w:rPr>
                <w:rFonts w:ascii="Times New Roman" w:hAnsi="Times New Roman"/>
              </w:rPr>
              <w:t xml:space="preserve"> részéről vállalandó, a szolgáltató esetleges veszteségeinek ellentételezésére vonatkozó havi összeg </w:t>
            </w:r>
            <w:r w:rsidR="008644E3" w:rsidRPr="003A0F8C">
              <w:rPr>
                <w:rFonts w:ascii="Times New Roman" w:hAnsi="Times New Roman"/>
              </w:rPr>
              <w:t>(</w:t>
            </w:r>
            <w:r w:rsidR="00A6219B" w:rsidRPr="003A0F8C">
              <w:rPr>
                <w:rFonts w:ascii="Times New Roman" w:hAnsi="Times New Roman"/>
              </w:rPr>
              <w:t>veszteségtérítés</w:t>
            </w:r>
            <w:r w:rsidRPr="003A0F8C">
              <w:rPr>
                <w:rFonts w:ascii="Times New Roman" w:hAnsi="Times New Roman"/>
              </w:rPr>
              <w:t>) (nettó Ft/hónap)</w:t>
            </w:r>
          </w:p>
        </w:tc>
      </w:tr>
    </w:tbl>
    <w:p w14:paraId="60C7D855" w14:textId="77777777" w:rsidR="00EC1B39" w:rsidRPr="003A0F8C" w:rsidRDefault="00EC1B39" w:rsidP="00617B9E">
      <w:pPr>
        <w:spacing w:after="0" w:line="240" w:lineRule="auto"/>
        <w:jc w:val="both"/>
        <w:rPr>
          <w:rFonts w:ascii="Times New Roman" w:hAnsi="Times New Roman"/>
        </w:rPr>
      </w:pPr>
    </w:p>
    <w:p w14:paraId="0F1584D7" w14:textId="77777777" w:rsidR="00EC1B39" w:rsidRPr="003A0F8C" w:rsidRDefault="00EC1B39" w:rsidP="00617B9E">
      <w:pPr>
        <w:spacing w:after="0" w:line="240" w:lineRule="auto"/>
        <w:jc w:val="both"/>
        <w:rPr>
          <w:rFonts w:ascii="Times New Roman" w:hAnsi="Times New Roman"/>
        </w:rPr>
      </w:pPr>
      <w:bookmarkStart w:id="5" w:name="_Toc200707513"/>
    </w:p>
    <w:bookmarkEnd w:id="5"/>
    <w:p w14:paraId="5714751B" w14:textId="77777777" w:rsidR="0091460D" w:rsidRPr="003A0F8C" w:rsidRDefault="0091460D" w:rsidP="00617B9E">
      <w:pPr>
        <w:spacing w:after="0" w:line="240" w:lineRule="auto"/>
        <w:jc w:val="both"/>
        <w:rPr>
          <w:rFonts w:ascii="Times New Roman" w:hAnsi="Times New Roman"/>
        </w:rPr>
      </w:pPr>
    </w:p>
    <w:p w14:paraId="70C20088" w14:textId="77777777" w:rsidR="005A26AC" w:rsidRPr="003A0F8C" w:rsidRDefault="005A26AC" w:rsidP="00617B9E">
      <w:pPr>
        <w:spacing w:after="0" w:line="240" w:lineRule="auto"/>
        <w:jc w:val="both"/>
        <w:rPr>
          <w:rFonts w:ascii="Times New Roman" w:hAnsi="Times New Roman"/>
        </w:rPr>
      </w:pPr>
    </w:p>
    <w:p w14:paraId="3BF98DC8" w14:textId="77777777" w:rsidR="00EB6B61" w:rsidRPr="003A0F8C" w:rsidRDefault="005A26AC" w:rsidP="00C4762A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b/>
        </w:rPr>
      </w:pPr>
      <w:r w:rsidRPr="003A0F8C">
        <w:rPr>
          <w:rFonts w:ascii="Times New Roman" w:hAnsi="Times New Roman"/>
          <w:b/>
        </w:rPr>
        <w:tab/>
      </w:r>
      <w:r w:rsidR="00C17FD7" w:rsidRPr="003A0F8C">
        <w:rPr>
          <w:rFonts w:ascii="Times New Roman" w:hAnsi="Times New Roman"/>
          <w:b/>
        </w:rPr>
        <w:t xml:space="preserve"> </w:t>
      </w:r>
      <w:r w:rsidR="00C834CD" w:rsidRPr="003A0F8C">
        <w:rPr>
          <w:rFonts w:ascii="Times New Roman" w:hAnsi="Times New Roman"/>
          <w:b/>
        </w:rPr>
        <w:t xml:space="preserve">   </w:t>
      </w:r>
    </w:p>
    <w:p w14:paraId="5BA39BA7" w14:textId="77777777" w:rsidR="00EB6B61" w:rsidRPr="003A0F8C" w:rsidRDefault="00EB6B61" w:rsidP="00C4762A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b/>
        </w:rPr>
      </w:pPr>
    </w:p>
    <w:p w14:paraId="7B0BC89E" w14:textId="77777777" w:rsidR="00EB6B61" w:rsidRPr="003A0F8C" w:rsidRDefault="00EB6B61" w:rsidP="00C4762A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b/>
        </w:rPr>
      </w:pPr>
    </w:p>
    <w:p w14:paraId="6E0D1DB6" w14:textId="77777777" w:rsidR="00EB6B61" w:rsidRPr="003A0F8C" w:rsidRDefault="00EB6B61" w:rsidP="00C4762A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bCs/>
        </w:rPr>
      </w:pPr>
    </w:p>
    <w:p w14:paraId="51191808" w14:textId="7BF7A51C" w:rsidR="00265D6E" w:rsidRPr="003A0F8C" w:rsidRDefault="00EB6B61" w:rsidP="00C013DA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b/>
        </w:rPr>
      </w:pPr>
      <w:bookmarkStart w:id="6" w:name="_Hlk147266947"/>
      <w:r w:rsidRPr="003A0F8C">
        <w:rPr>
          <w:rFonts w:ascii="Times New Roman" w:hAnsi="Times New Roman"/>
          <w:b/>
        </w:rPr>
        <w:t>A</w:t>
      </w:r>
      <w:r w:rsidR="00C013DA" w:rsidRPr="003A0F8C">
        <w:rPr>
          <w:rFonts w:ascii="Times New Roman" w:hAnsi="Times New Roman"/>
          <w:b/>
        </w:rPr>
        <w:t xml:space="preserve"> </w:t>
      </w:r>
      <w:r w:rsidR="00CD1689" w:rsidRPr="003A0F8C">
        <w:rPr>
          <w:rFonts w:ascii="Times New Roman" w:hAnsi="Times New Roman"/>
          <w:b/>
        </w:rPr>
        <w:t>nyertes ajánlatban</w:t>
      </w:r>
      <w:r w:rsidRPr="003A0F8C">
        <w:rPr>
          <w:rFonts w:ascii="Times New Roman" w:hAnsi="Times New Roman"/>
          <w:b/>
        </w:rPr>
        <w:t xml:space="preserve"> </w:t>
      </w:r>
      <w:r w:rsidR="00445B4E" w:rsidRPr="003A0F8C">
        <w:rPr>
          <w:rFonts w:ascii="Times New Roman" w:hAnsi="Times New Roman"/>
          <w:b/>
        </w:rPr>
        <w:t>Ajánlattevő</w:t>
      </w:r>
      <w:r w:rsidRPr="003A0F8C">
        <w:rPr>
          <w:rFonts w:ascii="Times New Roman" w:hAnsi="Times New Roman"/>
          <w:b/>
        </w:rPr>
        <w:t xml:space="preserve"> által megajánlott </w:t>
      </w:r>
      <w:r w:rsidR="00A6219B" w:rsidRPr="003A0F8C">
        <w:rPr>
          <w:rFonts w:ascii="Times New Roman" w:hAnsi="Times New Roman"/>
          <w:b/>
        </w:rPr>
        <w:t>veszteségtérítés</w:t>
      </w:r>
      <w:r w:rsidRPr="003A0F8C">
        <w:rPr>
          <w:rFonts w:ascii="Times New Roman" w:hAnsi="Times New Roman"/>
          <w:b/>
        </w:rPr>
        <w:t xml:space="preserve"> havi </w:t>
      </w:r>
      <w:r w:rsidR="00CD1689" w:rsidRPr="003A0F8C">
        <w:rPr>
          <w:rFonts w:ascii="Times New Roman" w:hAnsi="Times New Roman"/>
          <w:b/>
        </w:rPr>
        <w:t>összege a</w:t>
      </w:r>
      <w:r w:rsidRPr="003A0F8C">
        <w:rPr>
          <w:rFonts w:ascii="Times New Roman" w:hAnsi="Times New Roman"/>
          <w:b/>
        </w:rPr>
        <w:t xml:space="preserve"> </w:t>
      </w:r>
      <w:r w:rsidR="00661499" w:rsidRPr="003A0F8C">
        <w:rPr>
          <w:rFonts w:ascii="Times New Roman" w:hAnsi="Times New Roman"/>
          <w:b/>
        </w:rPr>
        <w:t>szerződésben rögzített</w:t>
      </w:r>
      <w:r w:rsidRPr="003A0F8C">
        <w:rPr>
          <w:rFonts w:ascii="Times New Roman" w:hAnsi="Times New Roman"/>
          <w:b/>
        </w:rPr>
        <w:t xml:space="preserve"> érték</w:t>
      </w:r>
      <w:r w:rsidR="008644E3" w:rsidRPr="003A0F8C">
        <w:rPr>
          <w:rFonts w:ascii="Times New Roman" w:hAnsi="Times New Roman"/>
          <w:b/>
        </w:rPr>
        <w:t xml:space="preserve"> </w:t>
      </w:r>
      <w:proofErr w:type="gramStart"/>
      <w:r w:rsidR="008644E3" w:rsidRPr="003A0F8C">
        <w:rPr>
          <w:rFonts w:ascii="Times New Roman" w:hAnsi="Times New Roman"/>
          <w:b/>
        </w:rPr>
        <w:t>mely  a</w:t>
      </w:r>
      <w:proofErr w:type="gramEnd"/>
      <w:r w:rsidR="00B22055" w:rsidRPr="003A0F8C">
        <w:rPr>
          <w:rFonts w:ascii="Times New Roman" w:hAnsi="Times New Roman"/>
          <w:b/>
        </w:rPr>
        <w:t xml:space="preserve"> Felolvasólapon </w:t>
      </w:r>
      <w:r w:rsidR="008644E3" w:rsidRPr="003A0F8C">
        <w:rPr>
          <w:rFonts w:ascii="Times New Roman" w:hAnsi="Times New Roman"/>
          <w:b/>
        </w:rPr>
        <w:t xml:space="preserve"> megajánlott összegtől kevesebb lehet ha a havi gyakoriságú kimutatások nem támasztják </w:t>
      </w:r>
      <w:r w:rsidR="00B22055" w:rsidRPr="003A0F8C">
        <w:rPr>
          <w:rFonts w:ascii="Times New Roman" w:hAnsi="Times New Roman"/>
          <w:b/>
        </w:rPr>
        <w:t xml:space="preserve">alá </w:t>
      </w:r>
      <w:r w:rsidR="008644E3" w:rsidRPr="003A0F8C">
        <w:rPr>
          <w:rFonts w:ascii="Times New Roman" w:hAnsi="Times New Roman"/>
          <w:b/>
        </w:rPr>
        <w:t xml:space="preserve"> ezen összeg indokoltságát</w:t>
      </w:r>
      <w:r w:rsidR="00265D6E" w:rsidRPr="003A0F8C">
        <w:rPr>
          <w:rFonts w:ascii="Times New Roman" w:hAnsi="Times New Roman"/>
          <w:b/>
        </w:rPr>
        <w:t xml:space="preserve">. A veszteségtérítés összege </w:t>
      </w:r>
      <w:r w:rsidR="008644E3" w:rsidRPr="003A0F8C">
        <w:rPr>
          <w:rFonts w:ascii="Times New Roman" w:hAnsi="Times New Roman"/>
          <w:b/>
        </w:rPr>
        <w:t xml:space="preserve">  növekvő irányba kizárólag az üzemanyag árának emelkedése esetén</w:t>
      </w:r>
      <w:r w:rsidR="00B22055" w:rsidRPr="003A0F8C">
        <w:rPr>
          <w:rFonts w:ascii="Times New Roman" w:hAnsi="Times New Roman"/>
          <w:b/>
        </w:rPr>
        <w:t xml:space="preserve"> vagy a menetrend módosítása esetén</w:t>
      </w:r>
      <w:r w:rsidR="008644E3" w:rsidRPr="003A0F8C">
        <w:rPr>
          <w:rFonts w:ascii="Times New Roman" w:hAnsi="Times New Roman"/>
          <w:b/>
        </w:rPr>
        <w:t xml:space="preserve"> változhat</w:t>
      </w:r>
      <w:r w:rsidR="00B22055" w:rsidRPr="003A0F8C">
        <w:rPr>
          <w:rFonts w:ascii="Times New Roman" w:hAnsi="Times New Roman"/>
          <w:b/>
        </w:rPr>
        <w:t xml:space="preserve"> egyéb indokkal nem</w:t>
      </w:r>
      <w:r w:rsidR="00265D6E" w:rsidRPr="003A0F8C">
        <w:rPr>
          <w:rFonts w:ascii="Times New Roman" w:hAnsi="Times New Roman"/>
          <w:b/>
        </w:rPr>
        <w:t>, melyet tételes</w:t>
      </w:r>
      <w:r w:rsidR="00B22055" w:rsidRPr="003A0F8C">
        <w:rPr>
          <w:rFonts w:ascii="Times New Roman" w:hAnsi="Times New Roman"/>
          <w:b/>
        </w:rPr>
        <w:t xml:space="preserve"> </w:t>
      </w:r>
      <w:r w:rsidR="00661499" w:rsidRPr="003A0F8C">
        <w:rPr>
          <w:rFonts w:ascii="Times New Roman" w:hAnsi="Times New Roman"/>
          <w:b/>
        </w:rPr>
        <w:t>havi kimutatással</w:t>
      </w:r>
      <w:r w:rsidR="00265D6E" w:rsidRPr="003A0F8C">
        <w:rPr>
          <w:rFonts w:ascii="Times New Roman" w:hAnsi="Times New Roman"/>
          <w:b/>
        </w:rPr>
        <w:t xml:space="preserve"> szintén alá kell támasztani.</w:t>
      </w:r>
    </w:p>
    <w:p w14:paraId="745F262C" w14:textId="2FEB79B7" w:rsidR="00B22055" w:rsidRPr="003A0F8C" w:rsidRDefault="00B22055" w:rsidP="00B22055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b/>
        </w:rPr>
      </w:pPr>
      <w:r w:rsidRPr="003A0F8C">
        <w:rPr>
          <w:rFonts w:ascii="Times New Roman" w:hAnsi="Times New Roman"/>
          <w:b/>
        </w:rPr>
        <w:lastRenderedPageBreak/>
        <w:t xml:space="preserve">A nyertes </w:t>
      </w:r>
      <w:r w:rsidR="00445B4E" w:rsidRPr="003A0F8C">
        <w:rPr>
          <w:rFonts w:ascii="Times New Roman" w:hAnsi="Times New Roman"/>
          <w:b/>
        </w:rPr>
        <w:t>Ajánlattevő</w:t>
      </w:r>
      <w:r w:rsidRPr="003A0F8C">
        <w:rPr>
          <w:rFonts w:ascii="Times New Roman" w:hAnsi="Times New Roman"/>
          <w:b/>
        </w:rPr>
        <w:t xml:space="preserve">t megillető ellentételezés mértéke nem haladhatja meg a nyertes </w:t>
      </w:r>
      <w:proofErr w:type="gramStart"/>
      <w:r w:rsidR="00445B4E" w:rsidRPr="003A0F8C">
        <w:rPr>
          <w:rFonts w:ascii="Times New Roman" w:hAnsi="Times New Roman"/>
          <w:b/>
        </w:rPr>
        <w:t>Ajánlattevő</w:t>
      </w:r>
      <w:proofErr w:type="gramEnd"/>
      <w:r w:rsidRPr="003A0F8C">
        <w:rPr>
          <w:rFonts w:ascii="Times New Roman" w:hAnsi="Times New Roman"/>
          <w:b/>
        </w:rPr>
        <w:t xml:space="preserve"> mint közlekedési szolgáltató közszolgáltatási feladatok teljesítésével együtt járó költségeinek, méltányos nyereségnek a díjbevétellel, szociálpolitikai menetdíj-támogatással és egyéb kapcsolódó bevételekkel és támogatásokkal nem fedezett összegét.</w:t>
      </w:r>
      <w:r w:rsidR="00577811" w:rsidRPr="003A0F8C">
        <w:rPr>
          <w:rFonts w:ascii="Times New Roman" w:hAnsi="Times New Roman"/>
          <w:b/>
        </w:rPr>
        <w:t xml:space="preserve"> Méltányos nyereség - ésszerű haszon - </w:t>
      </w:r>
      <w:proofErr w:type="gramStart"/>
      <w:r w:rsidR="00577811" w:rsidRPr="003A0F8C">
        <w:rPr>
          <w:rFonts w:ascii="Times New Roman" w:hAnsi="Times New Roman"/>
          <w:b/>
        </w:rPr>
        <w:t>mértéke :</w:t>
      </w:r>
      <w:proofErr w:type="gramEnd"/>
      <w:r w:rsidR="00577811" w:rsidRPr="003A0F8C">
        <w:rPr>
          <w:rFonts w:ascii="Times New Roman" w:hAnsi="Times New Roman"/>
          <w:b/>
        </w:rPr>
        <w:t xml:space="preserve"> 5 % .</w:t>
      </w:r>
    </w:p>
    <w:p w14:paraId="16E5EFA8" w14:textId="77777777" w:rsidR="00577811" w:rsidRPr="003A0F8C" w:rsidRDefault="00577811" w:rsidP="00B22055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b/>
        </w:rPr>
      </w:pPr>
    </w:p>
    <w:p w14:paraId="7E6E75A7" w14:textId="2E9295C9" w:rsidR="00577811" w:rsidRPr="003A0F8C" w:rsidRDefault="00577811" w:rsidP="00577811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b/>
        </w:rPr>
      </w:pPr>
      <w:r w:rsidRPr="003A0F8C">
        <w:rPr>
          <w:rFonts w:ascii="Times New Roman" w:hAnsi="Times New Roman"/>
          <w:b/>
        </w:rPr>
        <w:t xml:space="preserve">Az ellentételezéssel </w:t>
      </w:r>
      <w:proofErr w:type="gramStart"/>
      <w:r w:rsidRPr="003A0F8C">
        <w:rPr>
          <w:rFonts w:ascii="Times New Roman" w:hAnsi="Times New Roman"/>
          <w:b/>
        </w:rPr>
        <w:t>kapcsolatosan  a</w:t>
      </w:r>
      <w:proofErr w:type="gramEnd"/>
      <w:r w:rsidRPr="003A0F8C">
        <w:rPr>
          <w:rFonts w:ascii="Times New Roman" w:hAnsi="Times New Roman"/>
          <w:b/>
        </w:rPr>
        <w:t xml:space="preserve"> nyertes </w:t>
      </w:r>
      <w:r w:rsidR="00445B4E" w:rsidRPr="003A0F8C">
        <w:rPr>
          <w:rFonts w:ascii="Times New Roman" w:hAnsi="Times New Roman"/>
          <w:b/>
        </w:rPr>
        <w:t>Ajánlattevő</w:t>
      </w:r>
      <w:r w:rsidRPr="003A0F8C">
        <w:rPr>
          <w:rFonts w:ascii="Times New Roman" w:hAnsi="Times New Roman"/>
          <w:b/>
        </w:rPr>
        <w:t xml:space="preserve"> által benyújtandó havi  veszteségtérítési kimutatás   meg kell feleljen a  1370/2007/EK rendelet  és   a személyszállítási szolgáltatásokról  szóló 2012. évi XLI. törvény valamint végrehajtási rendeleteinek az előírásainak.</w:t>
      </w:r>
    </w:p>
    <w:p w14:paraId="6353EC9A" w14:textId="77777777" w:rsidR="00577811" w:rsidRPr="003A0F8C" w:rsidRDefault="00577811" w:rsidP="00B22055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b/>
        </w:rPr>
      </w:pPr>
    </w:p>
    <w:p w14:paraId="49BB1BA4" w14:textId="77777777" w:rsidR="00577811" w:rsidRPr="003A0F8C" w:rsidRDefault="00577811" w:rsidP="00B22055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b/>
        </w:rPr>
      </w:pPr>
    </w:p>
    <w:p w14:paraId="18954683" w14:textId="77777777" w:rsidR="00265D6E" w:rsidRPr="003A0F8C" w:rsidRDefault="00265D6E" w:rsidP="00C013DA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bCs/>
        </w:rPr>
      </w:pPr>
    </w:p>
    <w:p w14:paraId="4A0B8301" w14:textId="4E8F6025" w:rsidR="008644E3" w:rsidRPr="003A0F8C" w:rsidRDefault="00445B4E" w:rsidP="00C013DA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b/>
        </w:rPr>
      </w:pPr>
      <w:r w:rsidRPr="003A0F8C">
        <w:rPr>
          <w:rFonts w:ascii="Times New Roman" w:hAnsi="Times New Roman"/>
          <w:b/>
        </w:rPr>
        <w:t>Ajánlatkérő</w:t>
      </w:r>
      <w:r w:rsidR="00265D6E" w:rsidRPr="003A0F8C">
        <w:rPr>
          <w:rFonts w:ascii="Times New Roman" w:hAnsi="Times New Roman"/>
          <w:b/>
        </w:rPr>
        <w:t xml:space="preserve"> kiköti, hogy minden olyan ajánlatot hiánypótlás</w:t>
      </w:r>
      <w:r w:rsidR="00E52965" w:rsidRPr="003A0F8C">
        <w:rPr>
          <w:rFonts w:ascii="Times New Roman" w:hAnsi="Times New Roman"/>
          <w:b/>
        </w:rPr>
        <w:t xml:space="preserve">i felhívás kibocsátása </w:t>
      </w:r>
      <w:r w:rsidR="00265D6E" w:rsidRPr="003A0F8C">
        <w:rPr>
          <w:rFonts w:ascii="Times New Roman" w:hAnsi="Times New Roman"/>
          <w:b/>
        </w:rPr>
        <w:t xml:space="preserve">nélkül  érvénytelenné nyilvánít melyben </w:t>
      </w:r>
      <w:r w:rsidR="002A08EF" w:rsidRPr="003A0F8C">
        <w:rPr>
          <w:rFonts w:ascii="Times New Roman" w:hAnsi="Times New Roman"/>
          <w:b/>
        </w:rPr>
        <w:t xml:space="preserve"> havi </w:t>
      </w:r>
      <w:r w:rsidR="00265D6E" w:rsidRPr="003A0F8C">
        <w:rPr>
          <w:rFonts w:ascii="Times New Roman" w:hAnsi="Times New Roman"/>
          <w:b/>
        </w:rPr>
        <w:t xml:space="preserve">nettó 3 </w:t>
      </w:r>
      <w:r w:rsidR="00B22055" w:rsidRPr="003A0F8C">
        <w:rPr>
          <w:rFonts w:ascii="Times New Roman" w:hAnsi="Times New Roman"/>
          <w:b/>
        </w:rPr>
        <w:t xml:space="preserve"> (három) </w:t>
      </w:r>
      <w:r w:rsidR="00265D6E" w:rsidRPr="003A0F8C">
        <w:rPr>
          <w:rFonts w:ascii="Times New Roman" w:hAnsi="Times New Roman"/>
          <w:b/>
        </w:rPr>
        <w:t>millió forint feletti   veszteségtérítési összeg kerül megajánlásra, valamint szerződéses feltételként rögzíti, hogy j</w:t>
      </w:r>
      <w:r w:rsidR="00B22055" w:rsidRPr="003A0F8C">
        <w:rPr>
          <w:rFonts w:ascii="Times New Roman" w:hAnsi="Times New Roman"/>
          <w:b/>
        </w:rPr>
        <w:t>og</w:t>
      </w:r>
      <w:r w:rsidR="00265D6E" w:rsidRPr="003A0F8C">
        <w:rPr>
          <w:rFonts w:ascii="Times New Roman" w:hAnsi="Times New Roman"/>
          <w:b/>
        </w:rPr>
        <w:t>következmények nélkül</w:t>
      </w:r>
      <w:r w:rsidR="00B22055" w:rsidRPr="003A0F8C">
        <w:rPr>
          <w:rFonts w:ascii="Times New Roman" w:hAnsi="Times New Roman"/>
          <w:b/>
        </w:rPr>
        <w:t xml:space="preserve">  felmondhatja</w:t>
      </w:r>
      <w:r w:rsidR="00265D6E" w:rsidRPr="003A0F8C">
        <w:rPr>
          <w:rFonts w:ascii="Times New Roman" w:hAnsi="Times New Roman"/>
          <w:b/>
        </w:rPr>
        <w:t xml:space="preserve"> a szolgáltatási szerződést abban az e</w:t>
      </w:r>
      <w:r w:rsidR="00B22055" w:rsidRPr="003A0F8C">
        <w:rPr>
          <w:rFonts w:ascii="Times New Roman" w:hAnsi="Times New Roman"/>
          <w:b/>
        </w:rPr>
        <w:t>s</w:t>
      </w:r>
      <w:r w:rsidR="00265D6E" w:rsidRPr="003A0F8C">
        <w:rPr>
          <w:rFonts w:ascii="Times New Roman" w:hAnsi="Times New Roman"/>
          <w:b/>
        </w:rPr>
        <w:t xml:space="preserve">etben, ha bármely hónapban </w:t>
      </w:r>
      <w:r w:rsidR="00B22055" w:rsidRPr="003A0F8C">
        <w:rPr>
          <w:rFonts w:ascii="Times New Roman" w:hAnsi="Times New Roman"/>
          <w:b/>
        </w:rPr>
        <w:t xml:space="preserve">kimutatott és nyertes </w:t>
      </w:r>
      <w:r w:rsidRPr="003A0F8C">
        <w:rPr>
          <w:rFonts w:ascii="Times New Roman" w:hAnsi="Times New Roman"/>
          <w:b/>
        </w:rPr>
        <w:t>Ajánlattevő</w:t>
      </w:r>
      <w:r w:rsidR="00B22055" w:rsidRPr="003A0F8C">
        <w:rPr>
          <w:rFonts w:ascii="Times New Roman" w:hAnsi="Times New Roman"/>
          <w:b/>
        </w:rPr>
        <w:t xml:space="preserve"> által igényelt veszteségtérítés összege meghaladja  a nettó 3 millió forintot tekintettel arra , hogy  </w:t>
      </w:r>
      <w:r w:rsidRPr="003A0F8C">
        <w:rPr>
          <w:rFonts w:ascii="Times New Roman" w:hAnsi="Times New Roman"/>
          <w:b/>
        </w:rPr>
        <w:t>Ajánlatkérő</w:t>
      </w:r>
      <w:r w:rsidR="00B22055" w:rsidRPr="003A0F8C">
        <w:rPr>
          <w:rFonts w:ascii="Times New Roman" w:hAnsi="Times New Roman"/>
          <w:b/>
        </w:rPr>
        <w:t xml:space="preserve"> pénzügyi fedezete korlátozott.  </w:t>
      </w:r>
    </w:p>
    <w:p w14:paraId="3CA296A8" w14:textId="77777777" w:rsidR="008644E3" w:rsidRPr="003A0F8C" w:rsidRDefault="008644E3" w:rsidP="00C013DA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bCs/>
        </w:rPr>
      </w:pPr>
    </w:p>
    <w:p w14:paraId="3CF141A6" w14:textId="77777777" w:rsidR="008644E3" w:rsidRPr="003A0F8C" w:rsidRDefault="008644E3" w:rsidP="00C013DA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bCs/>
        </w:rPr>
      </w:pPr>
    </w:p>
    <w:p w14:paraId="28BFDD68" w14:textId="55CEDA76" w:rsidR="00EB6B61" w:rsidRPr="003A0F8C" w:rsidRDefault="00EB6B61" w:rsidP="00C013DA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bCs/>
        </w:rPr>
      </w:pPr>
      <w:r w:rsidRPr="003A0F8C">
        <w:rPr>
          <w:rFonts w:ascii="Times New Roman" w:hAnsi="Times New Roman"/>
          <w:bCs/>
        </w:rPr>
        <w:t xml:space="preserve">A </w:t>
      </w:r>
      <w:r w:rsidR="00A6219B" w:rsidRPr="003A0F8C">
        <w:rPr>
          <w:rFonts w:ascii="Times New Roman" w:hAnsi="Times New Roman"/>
          <w:bCs/>
        </w:rPr>
        <w:t>veszteségtérítés</w:t>
      </w:r>
      <w:r w:rsidRPr="003A0F8C">
        <w:rPr>
          <w:rFonts w:ascii="Times New Roman" w:hAnsi="Times New Roman"/>
          <w:bCs/>
        </w:rPr>
        <w:t xml:space="preserve"> összege a</w:t>
      </w:r>
      <w:r w:rsidR="00C013DA" w:rsidRPr="003A0F8C">
        <w:rPr>
          <w:rFonts w:ascii="Times New Roman" w:hAnsi="Times New Roman"/>
          <w:bCs/>
        </w:rPr>
        <w:t xml:space="preserve"> nyertes </w:t>
      </w:r>
      <w:r w:rsidR="00445B4E" w:rsidRPr="003A0F8C">
        <w:rPr>
          <w:rFonts w:ascii="Times New Roman" w:hAnsi="Times New Roman"/>
          <w:bCs/>
        </w:rPr>
        <w:t>Ajánlattevő</w:t>
      </w:r>
      <w:r w:rsidR="00C013DA" w:rsidRPr="003A0F8C">
        <w:rPr>
          <w:rFonts w:ascii="Times New Roman" w:hAnsi="Times New Roman"/>
          <w:bCs/>
        </w:rPr>
        <w:t xml:space="preserve"> által</w:t>
      </w:r>
      <w:r w:rsidR="009A6C85" w:rsidRPr="003A0F8C">
        <w:rPr>
          <w:rFonts w:ascii="Times New Roman" w:hAnsi="Times New Roman"/>
          <w:bCs/>
        </w:rPr>
        <w:t xml:space="preserve"> </w:t>
      </w:r>
      <w:r w:rsidR="005261B4" w:rsidRPr="003A0F8C">
        <w:rPr>
          <w:rFonts w:ascii="Times New Roman" w:hAnsi="Times New Roman"/>
          <w:bCs/>
        </w:rPr>
        <w:t>havonta</w:t>
      </w:r>
      <w:r w:rsidR="009A6C85" w:rsidRPr="003A0F8C">
        <w:rPr>
          <w:rFonts w:ascii="Times New Roman" w:hAnsi="Times New Roman"/>
          <w:bCs/>
        </w:rPr>
        <w:t xml:space="preserve"> </w:t>
      </w:r>
      <w:r w:rsidR="00B22055" w:rsidRPr="003A0F8C">
        <w:rPr>
          <w:rFonts w:ascii="Times New Roman" w:hAnsi="Times New Roman"/>
          <w:bCs/>
        </w:rPr>
        <w:t xml:space="preserve">az előző teljesített hónapról </w:t>
      </w:r>
      <w:r w:rsidR="00CD1689" w:rsidRPr="003A0F8C">
        <w:rPr>
          <w:rFonts w:ascii="Times New Roman" w:hAnsi="Times New Roman"/>
          <w:bCs/>
        </w:rPr>
        <w:t>benyújtott veszteségkimutatás</w:t>
      </w:r>
      <w:r w:rsidRPr="003A0F8C">
        <w:rPr>
          <w:rFonts w:ascii="Times New Roman" w:hAnsi="Times New Roman"/>
          <w:bCs/>
        </w:rPr>
        <w:t xml:space="preserve"> alapján kerül kifizetésre </w:t>
      </w:r>
      <w:bookmarkEnd w:id="6"/>
      <w:r w:rsidR="00B22055" w:rsidRPr="003A0F8C">
        <w:rPr>
          <w:rFonts w:ascii="Times New Roman" w:hAnsi="Times New Roman"/>
          <w:bCs/>
        </w:rPr>
        <w:t>banki átutalás útján</w:t>
      </w:r>
      <w:r w:rsidR="00577811" w:rsidRPr="003A0F8C">
        <w:rPr>
          <w:rFonts w:ascii="Times New Roman" w:hAnsi="Times New Roman"/>
          <w:bCs/>
        </w:rPr>
        <w:t>, a kimutatás elfogadásától és jóváhagyásától számított 30 napon belül</w:t>
      </w:r>
      <w:r w:rsidR="00B22055" w:rsidRPr="003A0F8C">
        <w:rPr>
          <w:rFonts w:ascii="Times New Roman" w:hAnsi="Times New Roman"/>
          <w:bCs/>
        </w:rPr>
        <w:t xml:space="preserve">. </w:t>
      </w:r>
      <w:r w:rsidR="00577811" w:rsidRPr="003A0F8C">
        <w:rPr>
          <w:rFonts w:ascii="Times New Roman" w:hAnsi="Times New Roman"/>
          <w:bCs/>
        </w:rPr>
        <w:t>A</w:t>
      </w:r>
      <w:r w:rsidR="00577811" w:rsidRPr="003A0F8C">
        <w:t xml:space="preserve"> </w:t>
      </w:r>
      <w:r w:rsidR="00577811" w:rsidRPr="003A0F8C">
        <w:rPr>
          <w:rFonts w:ascii="Times New Roman" w:hAnsi="Times New Roman"/>
          <w:bCs/>
        </w:rPr>
        <w:t xml:space="preserve">veszteségkimutatás benyújtási határideje a teljesítéssel érintett hónapot követő naptári hónap </w:t>
      </w:r>
      <w:r w:rsidR="00661499" w:rsidRPr="003A0F8C">
        <w:rPr>
          <w:rFonts w:ascii="Times New Roman" w:hAnsi="Times New Roman"/>
          <w:bCs/>
        </w:rPr>
        <w:t>15</w:t>
      </w:r>
      <w:r w:rsidR="00577811" w:rsidRPr="003A0F8C">
        <w:rPr>
          <w:rFonts w:ascii="Times New Roman" w:hAnsi="Times New Roman"/>
          <w:bCs/>
        </w:rPr>
        <w:t>. napja</w:t>
      </w:r>
      <w:r w:rsidR="00661499" w:rsidRPr="003A0F8C">
        <w:rPr>
          <w:rFonts w:ascii="Times New Roman" w:hAnsi="Times New Roman"/>
          <w:bCs/>
        </w:rPr>
        <w:t xml:space="preserve">, melyet </w:t>
      </w:r>
      <w:proofErr w:type="gramStart"/>
      <w:r w:rsidR="00661499" w:rsidRPr="003A0F8C">
        <w:rPr>
          <w:rFonts w:ascii="Times New Roman" w:hAnsi="Times New Roman"/>
          <w:bCs/>
        </w:rPr>
        <w:t xml:space="preserve">az </w:t>
      </w:r>
      <w:r w:rsidR="002A08EF" w:rsidRPr="003A0F8C">
        <w:rPr>
          <w:rFonts w:ascii="Times New Roman" w:hAnsi="Times New Roman"/>
          <w:bCs/>
        </w:rPr>
        <w:t xml:space="preserve"> </w:t>
      </w:r>
      <w:r w:rsidR="00445B4E" w:rsidRPr="003A0F8C">
        <w:rPr>
          <w:rFonts w:ascii="Times New Roman" w:hAnsi="Times New Roman"/>
          <w:bCs/>
        </w:rPr>
        <w:t>Ajánlatkérő</w:t>
      </w:r>
      <w:proofErr w:type="gramEnd"/>
      <w:r w:rsidR="002A08EF" w:rsidRPr="003A0F8C">
        <w:rPr>
          <w:rFonts w:ascii="Times New Roman" w:hAnsi="Times New Roman"/>
          <w:bCs/>
        </w:rPr>
        <w:t xml:space="preserve"> </w:t>
      </w:r>
      <w:r w:rsidR="00661499" w:rsidRPr="003A0F8C">
        <w:rPr>
          <w:rFonts w:ascii="Times New Roman" w:hAnsi="Times New Roman"/>
          <w:bCs/>
        </w:rPr>
        <w:t>15 napon belül elbírál.</w:t>
      </w:r>
      <w:r w:rsidR="00577811" w:rsidRPr="003A0F8C">
        <w:rPr>
          <w:rFonts w:ascii="Times New Roman" w:hAnsi="Times New Roman"/>
          <w:bCs/>
        </w:rPr>
        <w:t xml:space="preserve"> </w:t>
      </w:r>
      <w:r w:rsidR="00C013DA" w:rsidRPr="003A0F8C">
        <w:rPr>
          <w:rFonts w:ascii="Times New Roman" w:hAnsi="Times New Roman"/>
          <w:bCs/>
        </w:rPr>
        <w:t xml:space="preserve">A </w:t>
      </w:r>
      <w:r w:rsidR="005261B4" w:rsidRPr="003A0F8C">
        <w:rPr>
          <w:rFonts w:ascii="Times New Roman" w:hAnsi="Times New Roman"/>
          <w:bCs/>
        </w:rPr>
        <w:t>F</w:t>
      </w:r>
      <w:r w:rsidR="00C013DA" w:rsidRPr="003A0F8C">
        <w:rPr>
          <w:rFonts w:ascii="Times New Roman" w:hAnsi="Times New Roman"/>
          <w:bCs/>
        </w:rPr>
        <w:t xml:space="preserve">elolvasólapon   pozitív egész számban kifejezve kell megadni </w:t>
      </w:r>
      <w:r w:rsidR="00A6219B" w:rsidRPr="003A0F8C">
        <w:rPr>
          <w:rFonts w:ascii="Times New Roman" w:hAnsi="Times New Roman"/>
          <w:bCs/>
        </w:rPr>
        <w:t>veszteségtérítés</w:t>
      </w:r>
      <w:r w:rsidR="005261B4" w:rsidRPr="003A0F8C">
        <w:rPr>
          <w:rFonts w:ascii="Times New Roman" w:hAnsi="Times New Roman"/>
          <w:bCs/>
        </w:rPr>
        <w:t xml:space="preserve"> havi </w:t>
      </w:r>
      <w:r w:rsidR="00C013DA" w:rsidRPr="003A0F8C">
        <w:rPr>
          <w:rFonts w:ascii="Times New Roman" w:hAnsi="Times New Roman"/>
          <w:bCs/>
        </w:rPr>
        <w:t xml:space="preserve">összegét, mely természeténél fogva Áfa mentes összeg. </w:t>
      </w:r>
    </w:p>
    <w:p w14:paraId="34A69E99" w14:textId="77777777" w:rsidR="00EB6B61" w:rsidRPr="003A0F8C" w:rsidRDefault="00EB6B61" w:rsidP="00C4762A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bCs/>
        </w:rPr>
      </w:pPr>
    </w:p>
    <w:p w14:paraId="282310B1" w14:textId="3BC352F3" w:rsidR="002330BB" w:rsidRPr="003A0F8C" w:rsidRDefault="002330BB" w:rsidP="002330BB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bCs/>
        </w:rPr>
      </w:pPr>
      <w:r w:rsidRPr="003A0F8C">
        <w:rPr>
          <w:rFonts w:ascii="Times New Roman" w:hAnsi="Times New Roman"/>
          <w:bCs/>
        </w:rPr>
        <w:t xml:space="preserve">Az az ajánlat a legkedvezőbb mely megfelel az </w:t>
      </w:r>
      <w:r w:rsidR="00445B4E" w:rsidRPr="003A0F8C">
        <w:rPr>
          <w:rFonts w:ascii="Times New Roman" w:hAnsi="Times New Roman"/>
          <w:bCs/>
        </w:rPr>
        <w:t>Ajánlatkérő</w:t>
      </w:r>
      <w:r w:rsidRPr="003A0F8C">
        <w:rPr>
          <w:rFonts w:ascii="Times New Roman" w:hAnsi="Times New Roman"/>
          <w:bCs/>
        </w:rPr>
        <w:t xml:space="preserve"> által előírt tartalmi és formai követelményeknek, érvényes </w:t>
      </w:r>
      <w:r w:rsidR="00690330" w:rsidRPr="003A0F8C">
        <w:rPr>
          <w:rFonts w:ascii="Times New Roman" w:hAnsi="Times New Roman"/>
          <w:bCs/>
        </w:rPr>
        <w:t xml:space="preserve">ajánlat </w:t>
      </w:r>
      <w:r w:rsidRPr="003A0F8C">
        <w:rPr>
          <w:rFonts w:ascii="Times New Roman" w:hAnsi="Times New Roman"/>
          <w:bCs/>
        </w:rPr>
        <w:t xml:space="preserve">és a legalacsonyabb összegű havi </w:t>
      </w:r>
      <w:r w:rsidR="00A6219B" w:rsidRPr="003A0F8C">
        <w:rPr>
          <w:rFonts w:ascii="Times New Roman" w:hAnsi="Times New Roman"/>
          <w:bCs/>
        </w:rPr>
        <w:t>veszteségtérítés</w:t>
      </w:r>
      <w:r w:rsidRPr="003A0F8C">
        <w:rPr>
          <w:rFonts w:ascii="Times New Roman" w:hAnsi="Times New Roman"/>
          <w:bCs/>
        </w:rPr>
        <w:t xml:space="preserve">t tartalmazza. </w:t>
      </w:r>
    </w:p>
    <w:p w14:paraId="01DC3CE3" w14:textId="77777777" w:rsidR="00EB6B61" w:rsidRPr="003A0F8C" w:rsidRDefault="00EB6B61" w:rsidP="00C4762A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bCs/>
        </w:rPr>
      </w:pPr>
    </w:p>
    <w:p w14:paraId="5D9B50C0" w14:textId="47C91C03" w:rsidR="005A26AC" w:rsidRPr="003A0F8C" w:rsidRDefault="00EB6B61" w:rsidP="00C4762A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b/>
        </w:rPr>
      </w:pPr>
      <w:r w:rsidRPr="003A0F8C">
        <w:rPr>
          <w:rFonts w:ascii="Times New Roman" w:hAnsi="Times New Roman"/>
          <w:b/>
        </w:rPr>
        <w:t>5.</w:t>
      </w:r>
      <w:r w:rsidR="00A6219B" w:rsidRPr="003A0F8C">
        <w:rPr>
          <w:rFonts w:ascii="Times New Roman" w:hAnsi="Times New Roman"/>
          <w:b/>
        </w:rPr>
        <w:t>VESZTESÉGTÉRÍTÉS</w:t>
      </w:r>
      <w:r w:rsidR="00C17FD7" w:rsidRPr="003A0F8C">
        <w:rPr>
          <w:rFonts w:ascii="Times New Roman" w:hAnsi="Times New Roman"/>
          <w:b/>
        </w:rPr>
        <w:t xml:space="preserve"> </w:t>
      </w:r>
      <w:r w:rsidR="005A26AC" w:rsidRPr="003A0F8C">
        <w:rPr>
          <w:rFonts w:ascii="Times New Roman" w:hAnsi="Times New Roman"/>
          <w:b/>
        </w:rPr>
        <w:t>TELJESÍTÉSÉNEK FELTÉTELEI</w:t>
      </w:r>
    </w:p>
    <w:p w14:paraId="2A75AC98" w14:textId="77777777" w:rsidR="00676D79" w:rsidRPr="003A0F8C" w:rsidRDefault="00676D79" w:rsidP="00C4762A">
      <w:pPr>
        <w:pStyle w:val="msolistparagraphcxspmiddle"/>
        <w:spacing w:before="0" w:beforeAutospacing="0" w:after="0" w:afterAutospacing="0"/>
        <w:jc w:val="both"/>
        <w:rPr>
          <w:kern w:val="2"/>
          <w:sz w:val="22"/>
          <w:szCs w:val="22"/>
          <w:lang w:eastAsia="zh-CN"/>
        </w:rPr>
      </w:pPr>
    </w:p>
    <w:p w14:paraId="1AD5D345" w14:textId="423E3161" w:rsidR="00420661" w:rsidRPr="003A0F8C" w:rsidRDefault="00676D79" w:rsidP="00C4762A">
      <w:pPr>
        <w:pStyle w:val="msolistparagraphcxspmiddle"/>
        <w:spacing w:before="0" w:beforeAutospacing="0" w:after="0" w:afterAutospacing="0"/>
        <w:jc w:val="both"/>
        <w:rPr>
          <w:kern w:val="2"/>
          <w:sz w:val="22"/>
          <w:szCs w:val="22"/>
          <w:lang w:eastAsia="zh-CN"/>
        </w:rPr>
      </w:pPr>
      <w:r w:rsidRPr="003A0F8C">
        <w:rPr>
          <w:kern w:val="2"/>
          <w:sz w:val="22"/>
          <w:szCs w:val="22"/>
          <w:lang w:eastAsia="zh-CN"/>
        </w:rPr>
        <w:t xml:space="preserve">A </w:t>
      </w:r>
      <w:r w:rsidR="00C17FD7" w:rsidRPr="003A0F8C">
        <w:rPr>
          <w:kern w:val="2"/>
          <w:sz w:val="22"/>
          <w:szCs w:val="22"/>
          <w:lang w:eastAsia="zh-CN"/>
        </w:rPr>
        <w:t xml:space="preserve">szolgáltató esetleges veszteségeinek ellentételezésére </w:t>
      </w:r>
      <w:proofErr w:type="gramStart"/>
      <w:r w:rsidR="00C17FD7" w:rsidRPr="003A0F8C">
        <w:rPr>
          <w:kern w:val="2"/>
          <w:sz w:val="22"/>
          <w:szCs w:val="22"/>
          <w:lang w:eastAsia="zh-CN"/>
        </w:rPr>
        <w:t>vonatkozó</w:t>
      </w:r>
      <w:r w:rsidR="002A08EF" w:rsidRPr="003A0F8C">
        <w:rPr>
          <w:kern w:val="2"/>
          <w:sz w:val="22"/>
          <w:szCs w:val="22"/>
          <w:lang w:eastAsia="zh-CN"/>
        </w:rPr>
        <w:t xml:space="preserve"> </w:t>
      </w:r>
      <w:r w:rsidR="00C17FD7" w:rsidRPr="003A0F8C">
        <w:rPr>
          <w:kern w:val="2"/>
          <w:sz w:val="22"/>
          <w:szCs w:val="22"/>
          <w:lang w:eastAsia="zh-CN"/>
        </w:rPr>
        <w:t xml:space="preserve"> havi</w:t>
      </w:r>
      <w:proofErr w:type="gramEnd"/>
      <w:r w:rsidR="00C17FD7" w:rsidRPr="003A0F8C">
        <w:rPr>
          <w:kern w:val="2"/>
          <w:sz w:val="22"/>
          <w:szCs w:val="22"/>
          <w:lang w:eastAsia="zh-CN"/>
        </w:rPr>
        <w:t xml:space="preserve"> </w:t>
      </w:r>
      <w:r w:rsidR="00CD1689" w:rsidRPr="003A0F8C">
        <w:rPr>
          <w:kern w:val="2"/>
          <w:sz w:val="22"/>
          <w:szCs w:val="22"/>
          <w:lang w:eastAsia="zh-CN"/>
        </w:rPr>
        <w:t>összeg megfizetése</w:t>
      </w:r>
      <w:r w:rsidRPr="003A0F8C">
        <w:rPr>
          <w:kern w:val="2"/>
          <w:sz w:val="22"/>
          <w:szCs w:val="22"/>
          <w:lang w:eastAsia="zh-CN"/>
        </w:rPr>
        <w:t xml:space="preserve"> az alábbi</w:t>
      </w:r>
      <w:r w:rsidR="00C17FD7" w:rsidRPr="003A0F8C">
        <w:rPr>
          <w:kern w:val="2"/>
          <w:sz w:val="22"/>
          <w:szCs w:val="22"/>
          <w:lang w:eastAsia="zh-CN"/>
        </w:rPr>
        <w:t xml:space="preserve">ak szerint történik: </w:t>
      </w:r>
    </w:p>
    <w:p w14:paraId="253A743B" w14:textId="77777777" w:rsidR="00577811" w:rsidRPr="003A0F8C" w:rsidRDefault="00577811" w:rsidP="005778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bookmarkStart w:id="7" w:name="_Hlk147267024"/>
    </w:p>
    <w:p w14:paraId="3D10BECB" w14:textId="4173D51E" w:rsidR="00577811" w:rsidRPr="003A0F8C" w:rsidRDefault="00577811" w:rsidP="002472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3A0F8C">
        <w:rPr>
          <w:rFonts w:ascii="Times New Roman" w:hAnsi="Times New Roman"/>
          <w:sz w:val="24"/>
          <w:szCs w:val="24"/>
          <w:lang w:eastAsia="hu-HU"/>
        </w:rPr>
        <w:t xml:space="preserve">A veszteségtérítés összege a nyertes </w:t>
      </w:r>
      <w:r w:rsidR="00445B4E" w:rsidRPr="003A0F8C">
        <w:rPr>
          <w:rFonts w:ascii="Times New Roman" w:hAnsi="Times New Roman"/>
          <w:sz w:val="24"/>
          <w:szCs w:val="24"/>
          <w:lang w:eastAsia="hu-HU"/>
        </w:rPr>
        <w:t>Ajánlattevő</w:t>
      </w:r>
      <w:r w:rsidRPr="003A0F8C">
        <w:rPr>
          <w:rFonts w:ascii="Times New Roman" w:hAnsi="Times New Roman"/>
          <w:sz w:val="24"/>
          <w:szCs w:val="24"/>
          <w:lang w:eastAsia="hu-HU"/>
        </w:rPr>
        <w:t xml:space="preserve"> által havonta az előző teljesített </w:t>
      </w:r>
      <w:proofErr w:type="gramStart"/>
      <w:r w:rsidRPr="003A0F8C">
        <w:rPr>
          <w:rFonts w:ascii="Times New Roman" w:hAnsi="Times New Roman"/>
          <w:sz w:val="24"/>
          <w:szCs w:val="24"/>
          <w:lang w:eastAsia="hu-HU"/>
        </w:rPr>
        <w:t>hónapról  benyújtott</w:t>
      </w:r>
      <w:proofErr w:type="gramEnd"/>
      <w:r w:rsidRPr="003A0F8C">
        <w:rPr>
          <w:rFonts w:ascii="Times New Roman" w:hAnsi="Times New Roman"/>
          <w:sz w:val="24"/>
          <w:szCs w:val="24"/>
          <w:lang w:eastAsia="hu-HU"/>
        </w:rPr>
        <w:t xml:space="preserve"> veszteségkimutatás alapján kerül kifizetésre  banki átutalás útján, a kimutatás elfogadásától és jóváhagyásától számított 30 napon belül.  A veszteségkimutatás benyújtási határideje a teljesítéssel érintett hónapot követő naptári hónap </w:t>
      </w:r>
      <w:r w:rsidR="002A08EF" w:rsidRPr="003A0F8C">
        <w:rPr>
          <w:rFonts w:ascii="Times New Roman" w:hAnsi="Times New Roman"/>
          <w:sz w:val="24"/>
          <w:szCs w:val="24"/>
          <w:lang w:eastAsia="hu-HU"/>
        </w:rPr>
        <w:t>15</w:t>
      </w:r>
      <w:r w:rsidRPr="003A0F8C">
        <w:rPr>
          <w:rFonts w:ascii="Times New Roman" w:hAnsi="Times New Roman"/>
          <w:sz w:val="24"/>
          <w:szCs w:val="24"/>
          <w:lang w:eastAsia="hu-HU"/>
        </w:rPr>
        <w:t xml:space="preserve">. napja.  A Felolvasólapon   pozitív egész számban kifejezve kell megadni veszteségtérítés havi összegét, mely természeténél fogva Áfa mentes összeg. </w:t>
      </w:r>
    </w:p>
    <w:p w14:paraId="0470EF57" w14:textId="77777777" w:rsidR="00577811" w:rsidRPr="003A0F8C" w:rsidRDefault="00577811" w:rsidP="004206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</w:p>
    <w:bookmarkEnd w:id="7"/>
    <w:p w14:paraId="65301983" w14:textId="18847720" w:rsidR="00676D79" w:rsidRPr="003A0F8C" w:rsidRDefault="001C3F80" w:rsidP="00C476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0F8C">
        <w:rPr>
          <w:rFonts w:ascii="Times New Roman" w:hAnsi="Times New Roman"/>
          <w:sz w:val="24"/>
          <w:szCs w:val="24"/>
        </w:rPr>
        <w:t xml:space="preserve">A szolgáltatás </w:t>
      </w:r>
      <w:r w:rsidR="00CD1689" w:rsidRPr="003A0F8C">
        <w:rPr>
          <w:rFonts w:ascii="Times New Roman" w:hAnsi="Times New Roman"/>
          <w:sz w:val="24"/>
          <w:szCs w:val="24"/>
        </w:rPr>
        <w:t>finanszírozása</w:t>
      </w:r>
      <w:r w:rsidR="00CD1689" w:rsidRPr="003A0F8C">
        <w:t xml:space="preserve"> </w:t>
      </w:r>
      <w:r w:rsidR="00CD1689" w:rsidRPr="003A0F8C">
        <w:rPr>
          <w:rFonts w:ascii="Times New Roman" w:hAnsi="Times New Roman"/>
          <w:sz w:val="24"/>
          <w:szCs w:val="24"/>
        </w:rPr>
        <w:t>az</w:t>
      </w:r>
      <w:r w:rsidR="00C17FD7" w:rsidRPr="003A0F8C">
        <w:rPr>
          <w:rFonts w:ascii="Times New Roman" w:hAnsi="Times New Roman"/>
          <w:sz w:val="24"/>
          <w:szCs w:val="24"/>
        </w:rPr>
        <w:t xml:space="preserve"> </w:t>
      </w:r>
      <w:r w:rsidR="00445B4E" w:rsidRPr="003A0F8C">
        <w:rPr>
          <w:rFonts w:ascii="Times New Roman" w:hAnsi="Times New Roman"/>
          <w:sz w:val="24"/>
          <w:szCs w:val="24"/>
        </w:rPr>
        <w:t>Ajánlatkérő</w:t>
      </w:r>
      <w:r w:rsidR="00CD5CAE" w:rsidRPr="003A0F8C">
        <w:rPr>
          <w:rFonts w:ascii="Times New Roman" w:hAnsi="Times New Roman"/>
          <w:sz w:val="24"/>
          <w:szCs w:val="24"/>
        </w:rPr>
        <w:t xml:space="preserve"> saját forrásából</w:t>
      </w:r>
      <w:r w:rsidR="00420661" w:rsidRPr="003A0F8C">
        <w:rPr>
          <w:rFonts w:ascii="Times New Roman" w:hAnsi="Times New Roman"/>
          <w:sz w:val="24"/>
          <w:szCs w:val="24"/>
        </w:rPr>
        <w:t xml:space="preserve"> </w:t>
      </w:r>
      <w:r w:rsidRPr="003A0F8C">
        <w:rPr>
          <w:rFonts w:ascii="Times New Roman" w:hAnsi="Times New Roman"/>
          <w:sz w:val="24"/>
          <w:szCs w:val="24"/>
        </w:rPr>
        <w:t>történik</w:t>
      </w:r>
      <w:r w:rsidR="00A72EC5" w:rsidRPr="003A0F8C">
        <w:rPr>
          <w:rFonts w:ascii="Times New Roman" w:eastAsia="Arial Unicode MS" w:hAnsi="Times New Roman"/>
          <w:sz w:val="24"/>
          <w:szCs w:val="24"/>
        </w:rPr>
        <w:t>.</w:t>
      </w:r>
      <w:r w:rsidR="00BB1BE3" w:rsidRPr="003A0F8C">
        <w:rPr>
          <w:rFonts w:ascii="Times New Roman" w:eastAsia="Arial Unicode MS" w:hAnsi="Times New Roman"/>
          <w:sz w:val="24"/>
          <w:szCs w:val="24"/>
        </w:rPr>
        <w:t xml:space="preserve"> </w:t>
      </w:r>
      <w:r w:rsidR="00CF78BA" w:rsidRPr="003A0F8C">
        <w:rPr>
          <w:rFonts w:ascii="Times New Roman" w:eastAsia="Arial Unicode MS" w:hAnsi="Times New Roman"/>
          <w:sz w:val="24"/>
          <w:szCs w:val="24"/>
        </w:rPr>
        <w:t>A nem szabályozott kérdésekben a Ptk.</w:t>
      </w:r>
      <w:r w:rsidR="00247246" w:rsidRPr="003A0F8C">
        <w:rPr>
          <w:rFonts w:ascii="Times New Roman" w:eastAsia="Arial Unicode MS" w:hAnsi="Times New Roman"/>
          <w:sz w:val="24"/>
          <w:szCs w:val="24"/>
        </w:rPr>
        <w:t xml:space="preserve">, 1370/2007/EK rendelet és a személyszállítási </w:t>
      </w:r>
      <w:proofErr w:type="gramStart"/>
      <w:r w:rsidR="00247246" w:rsidRPr="003A0F8C">
        <w:rPr>
          <w:rFonts w:ascii="Times New Roman" w:eastAsia="Arial Unicode MS" w:hAnsi="Times New Roman"/>
          <w:sz w:val="24"/>
          <w:szCs w:val="24"/>
        </w:rPr>
        <w:t>szolgáltatásokról  szóló</w:t>
      </w:r>
      <w:proofErr w:type="gramEnd"/>
      <w:r w:rsidR="00247246" w:rsidRPr="003A0F8C">
        <w:rPr>
          <w:rFonts w:ascii="Times New Roman" w:eastAsia="Arial Unicode MS" w:hAnsi="Times New Roman"/>
          <w:sz w:val="24"/>
          <w:szCs w:val="24"/>
        </w:rPr>
        <w:t xml:space="preserve"> 2012. évi XLI. törvény valamint végrehajtási rendeleteinek az előírásai </w:t>
      </w:r>
      <w:r w:rsidR="00CF78BA" w:rsidRPr="003A0F8C">
        <w:rPr>
          <w:rFonts w:ascii="Times New Roman" w:eastAsia="Arial Unicode MS" w:hAnsi="Times New Roman"/>
          <w:sz w:val="24"/>
          <w:szCs w:val="24"/>
        </w:rPr>
        <w:t xml:space="preserve"> az irányadók. </w:t>
      </w:r>
    </w:p>
    <w:p w14:paraId="014FA317" w14:textId="77777777" w:rsidR="00A16317" w:rsidRPr="003A0F8C" w:rsidRDefault="00A16317" w:rsidP="00C4762A">
      <w:pPr>
        <w:spacing w:after="0" w:line="240" w:lineRule="auto"/>
        <w:rPr>
          <w:rFonts w:ascii="Times New Roman" w:hAnsi="Times New Roman"/>
        </w:rPr>
      </w:pPr>
    </w:p>
    <w:p w14:paraId="67305D6E" w14:textId="77777777" w:rsidR="00C0665F" w:rsidRPr="003A0F8C" w:rsidRDefault="005A26AC" w:rsidP="00C4762A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b/>
        </w:rPr>
      </w:pPr>
      <w:r w:rsidRPr="003A0F8C">
        <w:rPr>
          <w:rFonts w:ascii="Times New Roman" w:hAnsi="Times New Roman"/>
          <w:b/>
        </w:rPr>
        <w:t>6</w:t>
      </w:r>
      <w:r w:rsidR="00C0665F" w:rsidRPr="003A0F8C">
        <w:rPr>
          <w:rFonts w:ascii="Times New Roman" w:hAnsi="Times New Roman"/>
          <w:b/>
        </w:rPr>
        <w:t>.</w:t>
      </w:r>
      <w:r w:rsidR="00C0665F" w:rsidRPr="003A0F8C">
        <w:rPr>
          <w:rFonts w:ascii="Times New Roman" w:hAnsi="Times New Roman"/>
          <w:b/>
        </w:rPr>
        <w:tab/>
        <w:t>KIZÁRÓ OKOK</w:t>
      </w:r>
    </w:p>
    <w:p w14:paraId="457D2804" w14:textId="77777777" w:rsidR="00C0665F" w:rsidRPr="003A0F8C" w:rsidRDefault="00C0665F" w:rsidP="00C4762A">
      <w:pPr>
        <w:pStyle w:val="Default"/>
        <w:rPr>
          <w:sz w:val="22"/>
          <w:szCs w:val="22"/>
        </w:rPr>
      </w:pPr>
    </w:p>
    <w:p w14:paraId="6D750BB3" w14:textId="6FFADA27" w:rsidR="00C0665F" w:rsidRPr="003A0F8C" w:rsidRDefault="00C0665F" w:rsidP="00C4762A">
      <w:pPr>
        <w:pStyle w:val="Default"/>
        <w:rPr>
          <w:sz w:val="22"/>
          <w:szCs w:val="22"/>
        </w:rPr>
      </w:pPr>
      <w:r w:rsidRPr="003A0F8C">
        <w:rPr>
          <w:sz w:val="22"/>
          <w:szCs w:val="22"/>
        </w:rPr>
        <w:t xml:space="preserve">Az eljárásban </w:t>
      </w:r>
      <w:r w:rsidRPr="003A0F8C">
        <w:rPr>
          <w:b/>
          <w:sz w:val="22"/>
          <w:szCs w:val="22"/>
        </w:rPr>
        <w:t xml:space="preserve">nem lehet </w:t>
      </w:r>
      <w:r w:rsidR="00445B4E" w:rsidRPr="003A0F8C">
        <w:rPr>
          <w:b/>
          <w:sz w:val="22"/>
          <w:szCs w:val="22"/>
        </w:rPr>
        <w:t>Ajánlattevő</w:t>
      </w:r>
      <w:r w:rsidR="00C76425" w:rsidRPr="003A0F8C">
        <w:rPr>
          <w:b/>
          <w:sz w:val="22"/>
          <w:szCs w:val="22"/>
        </w:rPr>
        <w:t>, illetve</w:t>
      </w:r>
      <w:r w:rsidRPr="003A0F8C">
        <w:rPr>
          <w:b/>
          <w:sz w:val="22"/>
          <w:szCs w:val="22"/>
        </w:rPr>
        <w:t xml:space="preserve"> </w:t>
      </w:r>
      <w:r w:rsidR="00CD1689" w:rsidRPr="003A0F8C">
        <w:rPr>
          <w:b/>
          <w:sz w:val="22"/>
          <w:szCs w:val="22"/>
        </w:rPr>
        <w:t xml:space="preserve">alvállalkozó </w:t>
      </w:r>
      <w:r w:rsidR="00CD1689" w:rsidRPr="003A0F8C">
        <w:rPr>
          <w:sz w:val="22"/>
          <w:szCs w:val="22"/>
        </w:rPr>
        <w:t>olyan</w:t>
      </w:r>
      <w:r w:rsidRPr="003A0F8C">
        <w:rPr>
          <w:sz w:val="22"/>
          <w:szCs w:val="22"/>
        </w:rPr>
        <w:t xml:space="preserve"> gazdasági szereplő, aki</w:t>
      </w:r>
    </w:p>
    <w:p w14:paraId="57C10A4A" w14:textId="77777777" w:rsidR="00420661" w:rsidRPr="003A0F8C" w:rsidRDefault="00420661" w:rsidP="00C4762A">
      <w:pPr>
        <w:pStyle w:val="Default"/>
        <w:rPr>
          <w:sz w:val="22"/>
          <w:szCs w:val="22"/>
        </w:rPr>
      </w:pPr>
    </w:p>
    <w:p w14:paraId="028E6FAC" w14:textId="77777777" w:rsidR="00420661" w:rsidRPr="003A0F8C" w:rsidRDefault="00420661" w:rsidP="00420661">
      <w:pPr>
        <w:pStyle w:val="Default"/>
        <w:numPr>
          <w:ilvl w:val="0"/>
          <w:numId w:val="2"/>
        </w:numPr>
        <w:ind w:left="284" w:hanging="142"/>
        <w:jc w:val="both"/>
        <w:rPr>
          <w:color w:val="auto"/>
        </w:rPr>
      </w:pPr>
      <w:r w:rsidRPr="003A0F8C">
        <w:rPr>
          <w:color w:val="auto"/>
        </w:rPr>
        <w:t>egy évnél régebben lejárt adó-, vámfizetési vagy társadalombiztosítási járulékfizetési kötelezettségének nem tett eleget, kivéve, ha tartozását és az esetleges kamatot és bírságot az ajánlat benyújtásának időpontjáig megfizette vagy ezek megfizetésére halasztást kapott;</w:t>
      </w:r>
    </w:p>
    <w:p w14:paraId="2D5ECBC3" w14:textId="77777777" w:rsidR="00420661" w:rsidRPr="003A0F8C" w:rsidRDefault="00420661" w:rsidP="00420661">
      <w:pPr>
        <w:pStyle w:val="Default"/>
        <w:numPr>
          <w:ilvl w:val="0"/>
          <w:numId w:val="2"/>
        </w:numPr>
        <w:ind w:left="284" w:hanging="142"/>
        <w:jc w:val="both"/>
        <w:rPr>
          <w:color w:val="auto"/>
        </w:rPr>
      </w:pPr>
      <w:r w:rsidRPr="003A0F8C">
        <w:rPr>
          <w:color w:val="auto"/>
        </w:rPr>
        <w:lastRenderedPageBreak/>
        <w:t>végelszámolás alatt áll, vonatkozásában csődeljárás elrendeléséről szóló bírósági végzést közzétettek, az ellene indított felszámolási eljárást jogerősen elrendelték, vagy ha a gazdasági szereplő személyes joga szerinti hasonló eljárás van folyamatban, vagy aki személyes joga szerint hasonló helyzetben van;</w:t>
      </w:r>
    </w:p>
    <w:p w14:paraId="28BBCD1D" w14:textId="748CD21F" w:rsidR="00420661" w:rsidRPr="003A0F8C" w:rsidRDefault="00420661" w:rsidP="00420661">
      <w:pPr>
        <w:pStyle w:val="Default"/>
        <w:numPr>
          <w:ilvl w:val="0"/>
          <w:numId w:val="2"/>
        </w:numPr>
        <w:ind w:left="284" w:hanging="142"/>
        <w:jc w:val="both"/>
        <w:rPr>
          <w:color w:val="auto"/>
        </w:rPr>
      </w:pPr>
      <w:r w:rsidRPr="003A0F8C">
        <w:rPr>
          <w:color w:val="auto"/>
        </w:rPr>
        <w:t>tevékenységét felfüggesztette vagy akinek tevékenységét felfüggesztették</w:t>
      </w:r>
      <w:r w:rsidR="003A07F0" w:rsidRPr="003A0F8C">
        <w:rPr>
          <w:color w:val="auto"/>
        </w:rPr>
        <w:t xml:space="preserve">, vagy vonatkozó jogszabályban előírt egyéb kizáró ok hatálya alatt </w:t>
      </w:r>
      <w:r w:rsidR="00CD1689" w:rsidRPr="003A0F8C">
        <w:rPr>
          <w:color w:val="auto"/>
        </w:rPr>
        <w:t>áll;</w:t>
      </w:r>
    </w:p>
    <w:p w14:paraId="47B890C6" w14:textId="77777777" w:rsidR="00420661" w:rsidRPr="003A0F8C" w:rsidRDefault="00420661" w:rsidP="00420661">
      <w:pPr>
        <w:pStyle w:val="Default"/>
        <w:numPr>
          <w:ilvl w:val="0"/>
          <w:numId w:val="2"/>
        </w:numPr>
        <w:ind w:left="284" w:hanging="142"/>
        <w:jc w:val="both"/>
        <w:rPr>
          <w:color w:val="auto"/>
        </w:rPr>
      </w:pPr>
      <w:r w:rsidRPr="003A0F8C">
        <w:rPr>
          <w:color w:val="auto"/>
        </w:rPr>
        <w:t>gazdasági, illetve szakmai tevékenységével kapcsolatban bűncselekmény elkövetése az elmúlt három éven belül jogerős bírósági ítéletben megállapítást nyert;</w:t>
      </w:r>
    </w:p>
    <w:p w14:paraId="0E96E176" w14:textId="7D72A3BA" w:rsidR="00420661" w:rsidRPr="003A0F8C" w:rsidRDefault="00420661" w:rsidP="00420661">
      <w:pPr>
        <w:pStyle w:val="Default"/>
        <w:numPr>
          <w:ilvl w:val="0"/>
          <w:numId w:val="2"/>
        </w:numPr>
        <w:ind w:left="284" w:hanging="142"/>
        <w:jc w:val="both"/>
        <w:rPr>
          <w:color w:val="auto"/>
        </w:rPr>
      </w:pPr>
      <w:r w:rsidRPr="003A0F8C">
        <w:rPr>
          <w:color w:val="auto"/>
        </w:rPr>
        <w:t xml:space="preserve">nem minősül </w:t>
      </w:r>
      <w:r w:rsidR="00445B4E" w:rsidRPr="003A0F8C">
        <w:rPr>
          <w:color w:val="auto"/>
        </w:rPr>
        <w:t>Ajánlatkérő</w:t>
      </w:r>
      <w:r w:rsidRPr="003A0F8C">
        <w:rPr>
          <w:color w:val="auto"/>
        </w:rPr>
        <w:t xml:space="preserve">től független </w:t>
      </w:r>
      <w:r w:rsidR="00445B4E" w:rsidRPr="003A0F8C">
        <w:rPr>
          <w:color w:val="auto"/>
        </w:rPr>
        <w:t>Ajánlattevő</w:t>
      </w:r>
      <w:r w:rsidRPr="003A0F8C">
        <w:rPr>
          <w:color w:val="auto"/>
        </w:rPr>
        <w:t>nek;</w:t>
      </w:r>
    </w:p>
    <w:p w14:paraId="4D542410" w14:textId="77777777" w:rsidR="00420661" w:rsidRPr="003A0F8C" w:rsidRDefault="00420661" w:rsidP="00420661">
      <w:pPr>
        <w:pStyle w:val="Default"/>
        <w:numPr>
          <w:ilvl w:val="0"/>
          <w:numId w:val="2"/>
        </w:numPr>
        <w:ind w:left="284" w:hanging="142"/>
        <w:jc w:val="both"/>
        <w:rPr>
          <w:color w:val="auto"/>
        </w:rPr>
      </w:pPr>
      <w:r w:rsidRPr="003A0F8C">
        <w:rPr>
          <w:color w:val="auto"/>
        </w:rPr>
        <w:t>az államháztartásról szóló 2011. évi CXCV. törvény szerint nem minősül átlátható szervezetnek,</w:t>
      </w:r>
      <w:r w:rsidRPr="003A0F8C">
        <w:t xml:space="preserve"> </w:t>
      </w:r>
    </w:p>
    <w:p w14:paraId="2FF85C7F" w14:textId="77777777" w:rsidR="00420661" w:rsidRPr="003A0F8C" w:rsidRDefault="00420661" w:rsidP="00420661">
      <w:pPr>
        <w:pStyle w:val="Default"/>
        <w:numPr>
          <w:ilvl w:val="0"/>
          <w:numId w:val="2"/>
        </w:numPr>
        <w:ind w:left="284" w:hanging="142"/>
        <w:jc w:val="both"/>
        <w:rPr>
          <w:color w:val="auto"/>
        </w:rPr>
      </w:pPr>
      <w:r w:rsidRPr="003A0F8C">
        <w:t xml:space="preserve"> </w:t>
      </w:r>
      <w:r w:rsidRPr="003A0F8C">
        <w:rPr>
          <w:color w:val="auto"/>
        </w:rPr>
        <w:t xml:space="preserve">a pénzmosás és a terrorizmus finanszírozása megelőzéséről és megakadályozásáról szóló 2017. évi LIII. törvény 3. § 38. pont </w:t>
      </w:r>
      <w:proofErr w:type="gramStart"/>
      <w:r w:rsidRPr="003A0F8C">
        <w:rPr>
          <w:color w:val="auto"/>
        </w:rPr>
        <w:t>a)-</w:t>
      </w:r>
      <w:proofErr w:type="gramEnd"/>
      <w:r w:rsidRPr="003A0F8C">
        <w:rPr>
          <w:color w:val="auto"/>
        </w:rPr>
        <w:t>b) vagy d) alpontja szerinti tényleges tulajdonosát nem képes megnevezni,</w:t>
      </w:r>
    </w:p>
    <w:p w14:paraId="4AD214D5" w14:textId="37C88CBC" w:rsidR="003A07F0" w:rsidRPr="003A0F8C" w:rsidRDefault="00420661" w:rsidP="003A07F0">
      <w:pPr>
        <w:pStyle w:val="Default"/>
        <w:numPr>
          <w:ilvl w:val="0"/>
          <w:numId w:val="2"/>
        </w:numPr>
        <w:ind w:left="284" w:hanging="142"/>
        <w:jc w:val="both"/>
      </w:pPr>
      <w:r w:rsidRPr="003A0F8C">
        <w:rPr>
          <w:color w:val="auto"/>
        </w:rPr>
        <w:t xml:space="preserve"> </w:t>
      </w:r>
      <w:r w:rsidR="003A07F0" w:rsidRPr="003A0F8C">
        <w:t xml:space="preserve">akivel szemben a közbeszerzési törvény (a továbbiakban Kbt.)  25.§-ban </w:t>
      </w:r>
      <w:r w:rsidR="00CD1689" w:rsidRPr="003A0F8C">
        <w:t>foglalt összeférhetetlenség</w:t>
      </w:r>
      <w:r w:rsidR="003A07F0" w:rsidRPr="003A0F8C">
        <w:t xml:space="preserve"> áll fenn.</w:t>
      </w:r>
    </w:p>
    <w:p w14:paraId="66013014" w14:textId="78760A90" w:rsidR="00420661" w:rsidRPr="003A0F8C" w:rsidRDefault="00420661" w:rsidP="003A07F0">
      <w:pPr>
        <w:pStyle w:val="Default"/>
        <w:ind w:left="284"/>
        <w:jc w:val="both"/>
        <w:rPr>
          <w:color w:val="auto"/>
        </w:rPr>
      </w:pPr>
    </w:p>
    <w:p w14:paraId="1BB791AF" w14:textId="77777777" w:rsidR="00420661" w:rsidRPr="003A0F8C" w:rsidRDefault="00420661" w:rsidP="00420661">
      <w:pPr>
        <w:pStyle w:val="Default"/>
        <w:ind w:left="284"/>
        <w:jc w:val="both"/>
        <w:rPr>
          <w:color w:val="auto"/>
        </w:rPr>
      </w:pPr>
    </w:p>
    <w:p w14:paraId="63A3DB66" w14:textId="480660A5" w:rsidR="00420661" w:rsidRPr="003A0F8C" w:rsidRDefault="00420661" w:rsidP="00420661">
      <w:pPr>
        <w:pStyle w:val="Default"/>
        <w:jc w:val="both"/>
        <w:rPr>
          <w:color w:val="auto"/>
        </w:rPr>
      </w:pPr>
      <w:r w:rsidRPr="003A0F8C">
        <w:rPr>
          <w:b/>
          <w:bCs/>
        </w:rPr>
        <w:t xml:space="preserve">Igazolási mód: </w:t>
      </w:r>
      <w:r w:rsidR="00445B4E" w:rsidRPr="003A0F8C">
        <w:rPr>
          <w:b/>
          <w:bCs/>
        </w:rPr>
        <w:t>Ajánlattevő</w:t>
      </w:r>
      <w:r w:rsidRPr="003A0F8C">
        <w:rPr>
          <w:b/>
          <w:bCs/>
        </w:rPr>
        <w:t>nek ajánlatában büntetőjogi felelőssége tudatában nyilatkoznia kell arról, hogy vele szemben nem állnak f</w:t>
      </w:r>
      <w:r w:rsidR="00DA3E86" w:rsidRPr="003A0F8C">
        <w:rPr>
          <w:b/>
          <w:bCs/>
        </w:rPr>
        <w:t xml:space="preserve">ent </w:t>
      </w:r>
      <w:r w:rsidRPr="003A0F8C">
        <w:rPr>
          <w:b/>
          <w:bCs/>
        </w:rPr>
        <w:t>a felsorol</w:t>
      </w:r>
      <w:r w:rsidR="00DA3E86" w:rsidRPr="003A0F8C">
        <w:rPr>
          <w:b/>
          <w:bCs/>
        </w:rPr>
        <w:t>t</w:t>
      </w:r>
      <w:r w:rsidRPr="003A0F8C">
        <w:rPr>
          <w:b/>
          <w:bCs/>
        </w:rPr>
        <w:t xml:space="preserve"> kizáró okok. </w:t>
      </w:r>
      <w:r w:rsidR="00477918" w:rsidRPr="003A0F8C">
        <w:rPr>
          <w:b/>
          <w:bCs/>
        </w:rPr>
        <w:t xml:space="preserve">A kiadott nyilatkozatminta használata kötelező. </w:t>
      </w:r>
    </w:p>
    <w:p w14:paraId="3E4EC199" w14:textId="77777777" w:rsidR="00C0665F" w:rsidRPr="003A0F8C" w:rsidRDefault="00C0665F" w:rsidP="00C4762A">
      <w:pPr>
        <w:pStyle w:val="Default"/>
        <w:rPr>
          <w:sz w:val="22"/>
          <w:szCs w:val="22"/>
        </w:rPr>
      </w:pPr>
    </w:p>
    <w:p w14:paraId="3EF897BE" w14:textId="77777777" w:rsidR="00C0665F" w:rsidRPr="003A0F8C" w:rsidRDefault="00C0665F" w:rsidP="00C4762A">
      <w:pPr>
        <w:spacing w:after="0" w:line="240" w:lineRule="auto"/>
        <w:rPr>
          <w:rFonts w:ascii="Times New Roman" w:hAnsi="Times New Roman"/>
        </w:rPr>
      </w:pPr>
    </w:p>
    <w:p w14:paraId="61E22325" w14:textId="6E8A258F" w:rsidR="005A26AC" w:rsidRPr="003A0F8C" w:rsidRDefault="005A26AC" w:rsidP="00C4762A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b/>
        </w:rPr>
      </w:pPr>
      <w:r w:rsidRPr="003A0F8C">
        <w:rPr>
          <w:rFonts w:ascii="Times New Roman" w:hAnsi="Times New Roman"/>
          <w:b/>
        </w:rPr>
        <w:t>7.</w:t>
      </w:r>
      <w:r w:rsidRPr="003A0F8C">
        <w:rPr>
          <w:rFonts w:ascii="Times New Roman" w:hAnsi="Times New Roman"/>
          <w:b/>
        </w:rPr>
        <w:tab/>
      </w:r>
      <w:r w:rsidR="00445B4E" w:rsidRPr="003A0F8C">
        <w:rPr>
          <w:rFonts w:ascii="Times New Roman" w:hAnsi="Times New Roman"/>
          <w:b/>
        </w:rPr>
        <w:t>AJÁNLATTEVŐ</w:t>
      </w:r>
      <w:r w:rsidRPr="003A0F8C">
        <w:rPr>
          <w:rFonts w:ascii="Times New Roman" w:hAnsi="Times New Roman"/>
          <w:b/>
        </w:rPr>
        <w:t xml:space="preserve"> ALKALMASSÁGA</w:t>
      </w:r>
    </w:p>
    <w:p w14:paraId="3B6B3B74" w14:textId="77777777" w:rsidR="005A26AC" w:rsidRPr="003A0F8C" w:rsidRDefault="005A26AC" w:rsidP="00C4762A">
      <w:pPr>
        <w:spacing w:after="0" w:line="240" w:lineRule="auto"/>
        <w:jc w:val="both"/>
        <w:rPr>
          <w:rFonts w:ascii="Times New Roman" w:hAnsi="Times New Roman"/>
          <w:lang w:eastAsia="hu-HU"/>
        </w:rPr>
      </w:pPr>
    </w:p>
    <w:p w14:paraId="1BD49208" w14:textId="712A40F5" w:rsidR="005A26AC" w:rsidRPr="003A0F8C" w:rsidRDefault="005A26AC" w:rsidP="00C4762A">
      <w:pPr>
        <w:spacing w:after="0" w:line="240" w:lineRule="auto"/>
        <w:jc w:val="both"/>
        <w:rPr>
          <w:rFonts w:ascii="Times New Roman" w:hAnsi="Times New Roman"/>
        </w:rPr>
      </w:pPr>
      <w:r w:rsidRPr="003A0F8C">
        <w:rPr>
          <w:rFonts w:ascii="Times New Roman" w:hAnsi="Times New Roman"/>
          <w:b/>
        </w:rPr>
        <w:t xml:space="preserve">Feltételek, melyek fennállása esetén alkalmas az </w:t>
      </w:r>
      <w:r w:rsidR="00445B4E" w:rsidRPr="003A0F8C">
        <w:rPr>
          <w:rFonts w:ascii="Times New Roman" w:hAnsi="Times New Roman"/>
          <w:b/>
        </w:rPr>
        <w:t>Ajánlattevő</w:t>
      </w:r>
      <w:r w:rsidR="00C013DA" w:rsidRPr="003A0F8C">
        <w:rPr>
          <w:rFonts w:ascii="Times New Roman" w:hAnsi="Times New Roman"/>
          <w:b/>
        </w:rPr>
        <w:t xml:space="preserve"> </w:t>
      </w:r>
      <w:r w:rsidRPr="003A0F8C">
        <w:rPr>
          <w:rFonts w:ascii="Times New Roman" w:hAnsi="Times New Roman"/>
          <w:b/>
        </w:rPr>
        <w:t xml:space="preserve">a szerződés </w:t>
      </w:r>
      <w:r w:rsidRPr="003A0F8C">
        <w:rPr>
          <w:rFonts w:ascii="Times New Roman" w:hAnsi="Times New Roman"/>
        </w:rPr>
        <w:t>teljesítésére:</w:t>
      </w:r>
    </w:p>
    <w:p w14:paraId="44F2FBEC" w14:textId="77777777" w:rsidR="00377314" w:rsidRPr="003A0F8C" w:rsidRDefault="00377314" w:rsidP="00C4762A">
      <w:pPr>
        <w:spacing w:after="0" w:line="240" w:lineRule="auto"/>
        <w:jc w:val="both"/>
        <w:rPr>
          <w:rFonts w:ascii="Times New Roman" w:hAnsi="Times New Roman"/>
        </w:rPr>
      </w:pPr>
    </w:p>
    <w:p w14:paraId="38B75D5C" w14:textId="77777777" w:rsidR="00377314" w:rsidRPr="003A0F8C" w:rsidRDefault="00676D79" w:rsidP="00C4762A">
      <w:pPr>
        <w:spacing w:after="0" w:line="240" w:lineRule="auto"/>
        <w:jc w:val="both"/>
        <w:rPr>
          <w:rFonts w:ascii="Times New Roman" w:hAnsi="Times New Roman"/>
          <w:u w:val="single"/>
        </w:rPr>
      </w:pPr>
      <w:r w:rsidRPr="003A0F8C">
        <w:rPr>
          <w:rFonts w:ascii="Times New Roman" w:hAnsi="Times New Roman"/>
          <w:u w:val="single"/>
        </w:rPr>
        <w:t xml:space="preserve">Gazdasági-pénzügyi alkalmasság előírása: </w:t>
      </w:r>
    </w:p>
    <w:p w14:paraId="6D8556FB" w14:textId="77777777" w:rsidR="00CF5713" w:rsidRPr="003A0F8C" w:rsidRDefault="00CF5713" w:rsidP="00C4762A">
      <w:pPr>
        <w:spacing w:after="0" w:line="240" w:lineRule="auto"/>
        <w:jc w:val="both"/>
        <w:rPr>
          <w:rFonts w:ascii="Times New Roman" w:hAnsi="Times New Roman"/>
          <w:u w:val="single"/>
        </w:rPr>
      </w:pPr>
    </w:p>
    <w:p w14:paraId="2F66BCBE" w14:textId="2495CDCD" w:rsidR="005A26AC" w:rsidRPr="003A0F8C" w:rsidRDefault="00377314" w:rsidP="00C4762A">
      <w:pPr>
        <w:spacing w:after="0" w:line="240" w:lineRule="auto"/>
        <w:jc w:val="both"/>
        <w:rPr>
          <w:rFonts w:ascii="Times New Roman" w:hAnsi="Times New Roman"/>
          <w:b/>
        </w:rPr>
      </w:pPr>
      <w:r w:rsidRPr="003A0F8C">
        <w:rPr>
          <w:rFonts w:ascii="Times New Roman" w:hAnsi="Times New Roman"/>
        </w:rPr>
        <w:t>-</w:t>
      </w:r>
      <w:r w:rsidR="00810429" w:rsidRPr="003A0F8C">
        <w:rPr>
          <w:rFonts w:ascii="Times New Roman" w:hAnsi="Times New Roman"/>
          <w:b/>
        </w:rPr>
        <w:t xml:space="preserve"> </w:t>
      </w:r>
      <w:r w:rsidRPr="003A0F8C">
        <w:rPr>
          <w:rFonts w:ascii="Times New Roman" w:hAnsi="Times New Roman"/>
          <w:b/>
        </w:rPr>
        <w:t xml:space="preserve">Alkalmas az </w:t>
      </w:r>
      <w:r w:rsidR="00445B4E" w:rsidRPr="003A0F8C">
        <w:rPr>
          <w:rFonts w:ascii="Times New Roman" w:hAnsi="Times New Roman"/>
          <w:b/>
        </w:rPr>
        <w:t>Ajánlattevő</w:t>
      </w:r>
      <w:r w:rsidRPr="003A0F8C">
        <w:rPr>
          <w:rFonts w:ascii="Times New Roman" w:hAnsi="Times New Roman"/>
          <w:b/>
        </w:rPr>
        <w:t xml:space="preserve"> a szerződés teljesítésére, ha</w:t>
      </w:r>
      <w:r w:rsidR="00C17FD7" w:rsidRPr="003A0F8C">
        <w:rPr>
          <w:rFonts w:ascii="Times New Roman" w:hAnsi="Times New Roman"/>
          <w:b/>
        </w:rPr>
        <w:t xml:space="preserve"> az </w:t>
      </w:r>
      <w:r w:rsidRPr="003A0F8C">
        <w:rPr>
          <w:rFonts w:ascii="Times New Roman" w:hAnsi="Times New Roman"/>
          <w:b/>
        </w:rPr>
        <w:t xml:space="preserve">értékesítési </w:t>
      </w:r>
      <w:r w:rsidR="00C17FD7" w:rsidRPr="003A0F8C">
        <w:rPr>
          <w:rFonts w:ascii="Times New Roman" w:hAnsi="Times New Roman"/>
          <w:b/>
        </w:rPr>
        <w:t xml:space="preserve">nettó </w:t>
      </w:r>
      <w:r w:rsidR="00676D79" w:rsidRPr="003A0F8C">
        <w:rPr>
          <w:rFonts w:ascii="Times New Roman" w:hAnsi="Times New Roman"/>
          <w:b/>
        </w:rPr>
        <w:t>árbevétel</w:t>
      </w:r>
      <w:r w:rsidRPr="003A0F8C">
        <w:rPr>
          <w:rFonts w:ascii="Times New Roman" w:hAnsi="Times New Roman"/>
          <w:b/>
        </w:rPr>
        <w:t xml:space="preserve">e elérte </w:t>
      </w:r>
      <w:r w:rsidR="00676D79" w:rsidRPr="003A0F8C">
        <w:rPr>
          <w:rFonts w:ascii="Times New Roman" w:hAnsi="Times New Roman"/>
          <w:b/>
        </w:rPr>
        <w:t xml:space="preserve">legalább </w:t>
      </w:r>
      <w:r w:rsidR="00B473BF" w:rsidRPr="003A0F8C">
        <w:rPr>
          <w:rFonts w:ascii="Times New Roman" w:hAnsi="Times New Roman"/>
          <w:b/>
        </w:rPr>
        <w:t xml:space="preserve">az </w:t>
      </w:r>
      <w:proofErr w:type="gramStart"/>
      <w:r w:rsidR="00C013DA" w:rsidRPr="003A0F8C">
        <w:rPr>
          <w:rFonts w:ascii="Times New Roman" w:hAnsi="Times New Roman"/>
          <w:b/>
        </w:rPr>
        <w:t>2</w:t>
      </w:r>
      <w:r w:rsidR="003A07F0" w:rsidRPr="003A0F8C">
        <w:rPr>
          <w:rFonts w:ascii="Times New Roman" w:hAnsi="Times New Roman"/>
          <w:b/>
        </w:rPr>
        <w:t>5</w:t>
      </w:r>
      <w:r w:rsidR="00A95B99" w:rsidRPr="003A0F8C">
        <w:rPr>
          <w:rFonts w:ascii="Times New Roman" w:hAnsi="Times New Roman"/>
          <w:b/>
        </w:rPr>
        <w:t>.</w:t>
      </w:r>
      <w:r w:rsidR="004F5491" w:rsidRPr="003A0F8C">
        <w:rPr>
          <w:rFonts w:ascii="Times New Roman" w:hAnsi="Times New Roman"/>
          <w:b/>
        </w:rPr>
        <w:t>000.000,-</w:t>
      </w:r>
      <w:proofErr w:type="gramEnd"/>
      <w:r w:rsidR="00676D79" w:rsidRPr="003A0F8C">
        <w:rPr>
          <w:rFonts w:ascii="Times New Roman" w:hAnsi="Times New Roman"/>
          <w:b/>
        </w:rPr>
        <w:t xml:space="preserve">Ft </w:t>
      </w:r>
      <w:r w:rsidR="004F5491" w:rsidRPr="003A0F8C">
        <w:rPr>
          <w:rFonts w:ascii="Times New Roman" w:hAnsi="Times New Roman"/>
          <w:b/>
        </w:rPr>
        <w:t xml:space="preserve">összeget </w:t>
      </w:r>
      <w:r w:rsidR="00676D79" w:rsidRPr="003A0F8C">
        <w:rPr>
          <w:rFonts w:ascii="Times New Roman" w:hAnsi="Times New Roman"/>
          <w:b/>
        </w:rPr>
        <w:t xml:space="preserve">az utolsó </w:t>
      </w:r>
      <w:r w:rsidR="00477918" w:rsidRPr="003A0F8C">
        <w:rPr>
          <w:rFonts w:ascii="Times New Roman" w:hAnsi="Times New Roman"/>
          <w:b/>
        </w:rPr>
        <w:t>2</w:t>
      </w:r>
      <w:r w:rsidR="00810429" w:rsidRPr="003A0F8C">
        <w:rPr>
          <w:rFonts w:ascii="Times New Roman" w:hAnsi="Times New Roman"/>
          <w:b/>
        </w:rPr>
        <w:t xml:space="preserve"> </w:t>
      </w:r>
      <w:r w:rsidR="00676D79" w:rsidRPr="003A0F8C">
        <w:rPr>
          <w:rFonts w:ascii="Times New Roman" w:hAnsi="Times New Roman"/>
          <w:b/>
        </w:rPr>
        <w:t>mérlegforduló</w:t>
      </w:r>
      <w:r w:rsidR="00B473BF" w:rsidRPr="003A0F8C">
        <w:rPr>
          <w:rFonts w:ascii="Times New Roman" w:hAnsi="Times New Roman"/>
          <w:b/>
        </w:rPr>
        <w:t xml:space="preserve"> </w:t>
      </w:r>
      <w:r w:rsidR="00676D79" w:rsidRPr="003A0F8C">
        <w:rPr>
          <w:rFonts w:ascii="Times New Roman" w:hAnsi="Times New Roman"/>
          <w:b/>
        </w:rPr>
        <w:t xml:space="preserve">nappal lezárt évben </w:t>
      </w:r>
      <w:r w:rsidR="00810429" w:rsidRPr="003A0F8C">
        <w:rPr>
          <w:rFonts w:ascii="Times New Roman" w:hAnsi="Times New Roman"/>
          <w:b/>
        </w:rPr>
        <w:t xml:space="preserve"> összesen </w:t>
      </w:r>
      <w:r w:rsidR="00676D79" w:rsidRPr="003A0F8C">
        <w:rPr>
          <w:rFonts w:ascii="Times New Roman" w:hAnsi="Times New Roman"/>
          <w:b/>
        </w:rPr>
        <w:t>(</w:t>
      </w:r>
      <w:r w:rsidR="00CF5713" w:rsidRPr="003A0F8C">
        <w:rPr>
          <w:rFonts w:ascii="Times New Roman" w:hAnsi="Times New Roman"/>
          <w:b/>
        </w:rPr>
        <w:t>20</w:t>
      </w:r>
      <w:r w:rsidR="00987905" w:rsidRPr="003A0F8C">
        <w:rPr>
          <w:rFonts w:ascii="Times New Roman" w:hAnsi="Times New Roman"/>
          <w:b/>
        </w:rPr>
        <w:t>2</w:t>
      </w:r>
      <w:r w:rsidR="00534748" w:rsidRPr="003A0F8C">
        <w:rPr>
          <w:rFonts w:ascii="Times New Roman" w:hAnsi="Times New Roman"/>
          <w:b/>
        </w:rPr>
        <w:t>2</w:t>
      </w:r>
      <w:r w:rsidR="00810429" w:rsidRPr="003A0F8C">
        <w:rPr>
          <w:rFonts w:ascii="Times New Roman" w:hAnsi="Times New Roman"/>
          <w:b/>
        </w:rPr>
        <w:t xml:space="preserve">, </w:t>
      </w:r>
      <w:r w:rsidR="00CF5713" w:rsidRPr="003A0F8C">
        <w:rPr>
          <w:rFonts w:ascii="Times New Roman" w:hAnsi="Times New Roman"/>
          <w:b/>
        </w:rPr>
        <w:t>20</w:t>
      </w:r>
      <w:r w:rsidR="00A95B99" w:rsidRPr="003A0F8C">
        <w:rPr>
          <w:rFonts w:ascii="Times New Roman" w:hAnsi="Times New Roman"/>
          <w:b/>
        </w:rPr>
        <w:t>2</w:t>
      </w:r>
      <w:r w:rsidR="00534748" w:rsidRPr="003A0F8C">
        <w:rPr>
          <w:rFonts w:ascii="Times New Roman" w:hAnsi="Times New Roman"/>
          <w:b/>
        </w:rPr>
        <w:t>1)</w:t>
      </w:r>
    </w:p>
    <w:p w14:paraId="13638BAF" w14:textId="77777777" w:rsidR="00377314" w:rsidRPr="003A0F8C" w:rsidRDefault="00377314" w:rsidP="00C4762A">
      <w:pPr>
        <w:spacing w:after="0" w:line="240" w:lineRule="auto"/>
        <w:jc w:val="both"/>
        <w:rPr>
          <w:rFonts w:ascii="Times New Roman" w:hAnsi="Times New Roman"/>
        </w:rPr>
      </w:pPr>
    </w:p>
    <w:p w14:paraId="6CF27710" w14:textId="77777777" w:rsidR="00377314" w:rsidRPr="003A0F8C" w:rsidRDefault="00377314" w:rsidP="00C4762A">
      <w:pPr>
        <w:spacing w:after="0" w:line="240" w:lineRule="auto"/>
        <w:jc w:val="both"/>
        <w:rPr>
          <w:rFonts w:ascii="Times New Roman" w:hAnsi="Times New Roman"/>
        </w:rPr>
      </w:pPr>
      <w:r w:rsidRPr="003A0F8C">
        <w:rPr>
          <w:rFonts w:ascii="Times New Roman" w:hAnsi="Times New Roman"/>
          <w:u w:val="single"/>
        </w:rPr>
        <w:t>Műszaki-szakmai alkalmasság:</w:t>
      </w:r>
      <w:r w:rsidRPr="003A0F8C">
        <w:rPr>
          <w:rFonts w:ascii="Times New Roman" w:hAnsi="Times New Roman"/>
        </w:rPr>
        <w:t xml:space="preserve"> </w:t>
      </w:r>
    </w:p>
    <w:p w14:paraId="2CCE8D63" w14:textId="77777777" w:rsidR="00377314" w:rsidRPr="003A0F8C" w:rsidRDefault="00377314" w:rsidP="00C4762A">
      <w:pPr>
        <w:spacing w:after="0" w:line="240" w:lineRule="auto"/>
        <w:jc w:val="both"/>
        <w:rPr>
          <w:rFonts w:ascii="Times New Roman" w:hAnsi="Times New Roman"/>
        </w:rPr>
      </w:pPr>
    </w:p>
    <w:p w14:paraId="2533A68E" w14:textId="30C49078" w:rsidR="00C17FD7" w:rsidRPr="003A0F8C" w:rsidRDefault="00377314" w:rsidP="00C4762A">
      <w:pPr>
        <w:spacing w:after="0" w:line="240" w:lineRule="auto"/>
        <w:jc w:val="both"/>
        <w:rPr>
          <w:rFonts w:ascii="Times New Roman" w:hAnsi="Times New Roman"/>
          <w:b/>
        </w:rPr>
      </w:pPr>
      <w:r w:rsidRPr="003A0F8C">
        <w:rPr>
          <w:rFonts w:ascii="Times New Roman" w:hAnsi="Times New Roman"/>
        </w:rPr>
        <w:t>-</w:t>
      </w:r>
      <w:r w:rsidR="00E835F3" w:rsidRPr="003A0F8C">
        <w:rPr>
          <w:rFonts w:ascii="Times New Roman" w:hAnsi="Times New Roman"/>
        </w:rPr>
        <w:t xml:space="preserve"> </w:t>
      </w:r>
      <w:r w:rsidRPr="003A0F8C">
        <w:rPr>
          <w:rFonts w:ascii="Times New Roman" w:hAnsi="Times New Roman"/>
          <w:b/>
        </w:rPr>
        <w:t xml:space="preserve">Alkalmas az </w:t>
      </w:r>
      <w:r w:rsidR="00445B4E" w:rsidRPr="003A0F8C">
        <w:rPr>
          <w:rFonts w:ascii="Times New Roman" w:hAnsi="Times New Roman"/>
          <w:b/>
        </w:rPr>
        <w:t>Ajánlattevő</w:t>
      </w:r>
      <w:r w:rsidRPr="003A0F8C">
        <w:rPr>
          <w:rFonts w:ascii="Times New Roman" w:hAnsi="Times New Roman"/>
          <w:b/>
        </w:rPr>
        <w:t xml:space="preserve"> a szerződés teljesítésére, ha</w:t>
      </w:r>
      <w:r w:rsidR="00C17FD7" w:rsidRPr="003A0F8C">
        <w:rPr>
          <w:rFonts w:ascii="Times New Roman" w:hAnsi="Times New Roman"/>
          <w:b/>
        </w:rPr>
        <w:t>:</w:t>
      </w:r>
    </w:p>
    <w:p w14:paraId="43A79E88" w14:textId="09629A2F" w:rsidR="00C17FD7" w:rsidRPr="003A0F8C" w:rsidRDefault="008A1C6F" w:rsidP="00C17FD7">
      <w:pPr>
        <w:spacing w:after="0" w:line="240" w:lineRule="auto"/>
        <w:jc w:val="both"/>
        <w:rPr>
          <w:rFonts w:ascii="Times New Roman" w:hAnsi="Times New Roman"/>
          <w:b/>
        </w:rPr>
      </w:pPr>
      <w:r w:rsidRPr="003A0F8C">
        <w:rPr>
          <w:rFonts w:ascii="Times New Roman" w:hAnsi="Times New Roman"/>
          <w:b/>
        </w:rPr>
        <w:t xml:space="preserve"> </w:t>
      </w:r>
    </w:p>
    <w:p w14:paraId="1079A2F9" w14:textId="45A82A79" w:rsidR="00C17FD7" w:rsidRPr="003A0F8C" w:rsidRDefault="00C17FD7" w:rsidP="00C17FD7">
      <w:pPr>
        <w:spacing w:after="0" w:line="240" w:lineRule="auto"/>
        <w:jc w:val="both"/>
        <w:rPr>
          <w:rFonts w:ascii="Times New Roman" w:hAnsi="Times New Roman"/>
          <w:b/>
        </w:rPr>
      </w:pPr>
      <w:r w:rsidRPr="003A0F8C">
        <w:rPr>
          <w:rFonts w:ascii="Times New Roman" w:hAnsi="Times New Roman"/>
          <w:b/>
        </w:rPr>
        <w:t>•</w:t>
      </w:r>
      <w:r w:rsidRPr="003A0F8C">
        <w:rPr>
          <w:rFonts w:ascii="Times New Roman" w:hAnsi="Times New Roman"/>
          <w:b/>
        </w:rPr>
        <w:tab/>
      </w:r>
      <w:r w:rsidR="002804D3" w:rsidRPr="003A0F8C">
        <w:rPr>
          <w:rFonts w:ascii="Times New Roman" w:hAnsi="Times New Roman"/>
          <w:b/>
        </w:rPr>
        <w:t xml:space="preserve">az ajánlati felhívás megküldésétől visszafelé számított 60 hónapban </w:t>
      </w:r>
      <w:r w:rsidR="00CD1689" w:rsidRPr="003A0F8C">
        <w:rPr>
          <w:rFonts w:ascii="Times New Roman" w:hAnsi="Times New Roman"/>
          <w:b/>
        </w:rPr>
        <w:t>befejezetten rendelkezik</w:t>
      </w:r>
      <w:r w:rsidRPr="003A0F8C">
        <w:rPr>
          <w:rFonts w:ascii="Times New Roman" w:hAnsi="Times New Roman"/>
          <w:b/>
        </w:rPr>
        <w:t xml:space="preserve"> általa </w:t>
      </w:r>
      <w:proofErr w:type="gramStart"/>
      <w:r w:rsidRPr="003A0F8C">
        <w:rPr>
          <w:rFonts w:ascii="Times New Roman" w:hAnsi="Times New Roman"/>
          <w:b/>
        </w:rPr>
        <w:t>végzett  és</w:t>
      </w:r>
      <w:proofErr w:type="gramEnd"/>
      <w:r w:rsidRPr="003A0F8C">
        <w:rPr>
          <w:rFonts w:ascii="Times New Roman" w:hAnsi="Times New Roman"/>
          <w:b/>
        </w:rPr>
        <w:t xml:space="preserve"> szerződésszerűen teljesített helyi menetrend szerinti </w:t>
      </w:r>
      <w:r w:rsidR="002A08EF" w:rsidRPr="003A0F8C">
        <w:rPr>
          <w:rFonts w:ascii="Times New Roman" w:hAnsi="Times New Roman"/>
          <w:b/>
        </w:rPr>
        <w:t xml:space="preserve"> autóbuszos </w:t>
      </w:r>
      <w:r w:rsidRPr="003A0F8C">
        <w:rPr>
          <w:rFonts w:ascii="Times New Roman" w:hAnsi="Times New Roman"/>
          <w:b/>
        </w:rPr>
        <w:t>személyszállítási tevékenységről  szóló referenciával  legalább 1 település vonatkozásában ;</w:t>
      </w:r>
    </w:p>
    <w:p w14:paraId="2C471CF1" w14:textId="77777777" w:rsidR="00C17FD7" w:rsidRPr="003A0F8C" w:rsidRDefault="00C17FD7" w:rsidP="00C17FD7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256DDC96" w14:textId="0DC26E13" w:rsidR="00C17FD7" w:rsidRPr="003A0F8C" w:rsidRDefault="00C17FD7" w:rsidP="00C17FD7">
      <w:pPr>
        <w:spacing w:after="0" w:line="240" w:lineRule="auto"/>
        <w:jc w:val="both"/>
        <w:rPr>
          <w:rFonts w:ascii="Times New Roman" w:hAnsi="Times New Roman"/>
          <w:b/>
        </w:rPr>
      </w:pPr>
      <w:r w:rsidRPr="003A0F8C">
        <w:rPr>
          <w:rFonts w:ascii="Times New Roman" w:hAnsi="Times New Roman"/>
          <w:b/>
        </w:rPr>
        <w:t>•</w:t>
      </w:r>
      <w:r w:rsidRPr="003A0F8C">
        <w:rPr>
          <w:rFonts w:ascii="Times New Roman" w:hAnsi="Times New Roman"/>
          <w:b/>
        </w:rPr>
        <w:tab/>
        <w:t>rendelkezik Nemzeti Közlekedési Hatóság által kiállított autóbuszos személyszállító engedéllyel;</w:t>
      </w:r>
    </w:p>
    <w:p w14:paraId="77058B5E" w14:textId="77777777" w:rsidR="00C17FD7" w:rsidRPr="003A0F8C" w:rsidRDefault="00C17FD7" w:rsidP="00C17FD7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02B42DD4" w14:textId="697D14C6" w:rsidR="00C17FD7" w:rsidRPr="003A0F8C" w:rsidRDefault="00C17FD7" w:rsidP="00C17FD7">
      <w:pPr>
        <w:spacing w:after="0" w:line="240" w:lineRule="auto"/>
        <w:jc w:val="both"/>
        <w:rPr>
          <w:rFonts w:ascii="Times New Roman" w:hAnsi="Times New Roman"/>
          <w:b/>
        </w:rPr>
      </w:pPr>
      <w:r w:rsidRPr="003A0F8C">
        <w:rPr>
          <w:rFonts w:ascii="Times New Roman" w:hAnsi="Times New Roman"/>
          <w:b/>
        </w:rPr>
        <w:t>•</w:t>
      </w:r>
      <w:r w:rsidRPr="003A0F8C">
        <w:rPr>
          <w:rFonts w:ascii="Times New Roman" w:hAnsi="Times New Roman"/>
          <w:b/>
        </w:rPr>
        <w:tab/>
        <w:t xml:space="preserve">rendelkezik a szolgáltatások végzésére alkalmas </w:t>
      </w:r>
      <w:r w:rsidR="00F43313" w:rsidRPr="003A0F8C">
        <w:rPr>
          <w:rFonts w:ascii="Times New Roman" w:hAnsi="Times New Roman"/>
          <w:b/>
        </w:rPr>
        <w:t>minimum 2</w:t>
      </w:r>
      <w:r w:rsidR="009146E0" w:rsidRPr="003A0F8C">
        <w:rPr>
          <w:rFonts w:ascii="Times New Roman" w:hAnsi="Times New Roman"/>
          <w:b/>
        </w:rPr>
        <w:t xml:space="preserve"> db </w:t>
      </w:r>
      <w:r w:rsidR="003A07F0" w:rsidRPr="003A0F8C">
        <w:rPr>
          <w:rFonts w:ascii="Times New Roman" w:hAnsi="Times New Roman"/>
          <w:b/>
        </w:rPr>
        <w:t xml:space="preserve">fenti előírásoknak megfelelő </w:t>
      </w:r>
      <w:r w:rsidR="00F43313" w:rsidRPr="003A0F8C">
        <w:rPr>
          <w:rFonts w:ascii="Times New Roman" w:hAnsi="Times New Roman"/>
          <w:b/>
        </w:rPr>
        <w:t>autóbusszal,</w:t>
      </w:r>
      <w:r w:rsidRPr="003A0F8C">
        <w:rPr>
          <w:rFonts w:ascii="Times New Roman" w:hAnsi="Times New Roman"/>
          <w:b/>
        </w:rPr>
        <w:t xml:space="preserve"> melyek forgalmi engedélyében üzembentartóként, vagy tulajdonosként szerepel;</w:t>
      </w:r>
    </w:p>
    <w:p w14:paraId="36CA2B10" w14:textId="77777777" w:rsidR="00C17FD7" w:rsidRPr="003A0F8C" w:rsidRDefault="00C17FD7" w:rsidP="00C17FD7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0B12CA16" w14:textId="4D82B846" w:rsidR="005A26AC" w:rsidRPr="003A0F8C" w:rsidRDefault="00C17FD7" w:rsidP="00C17FD7">
      <w:pPr>
        <w:spacing w:after="0" w:line="240" w:lineRule="auto"/>
        <w:jc w:val="both"/>
        <w:rPr>
          <w:rFonts w:ascii="Times New Roman" w:hAnsi="Times New Roman"/>
          <w:b/>
        </w:rPr>
      </w:pPr>
      <w:r w:rsidRPr="003A0F8C">
        <w:rPr>
          <w:rFonts w:ascii="Times New Roman" w:hAnsi="Times New Roman"/>
          <w:b/>
        </w:rPr>
        <w:t>•</w:t>
      </w:r>
      <w:r w:rsidRPr="003A0F8C">
        <w:rPr>
          <w:rFonts w:ascii="Times New Roman" w:hAnsi="Times New Roman"/>
          <w:b/>
        </w:rPr>
        <w:tab/>
      </w:r>
      <w:r w:rsidR="00C834CD" w:rsidRPr="003A0F8C">
        <w:rPr>
          <w:rFonts w:ascii="Times New Roman" w:hAnsi="Times New Roman"/>
          <w:b/>
        </w:rPr>
        <w:t xml:space="preserve">rendelkezik a szolgáltatás végzésére </w:t>
      </w:r>
      <w:r w:rsidR="00F43313" w:rsidRPr="003A0F8C">
        <w:rPr>
          <w:rFonts w:ascii="Times New Roman" w:hAnsi="Times New Roman"/>
          <w:b/>
        </w:rPr>
        <w:t>alkalmas, jogszabályi</w:t>
      </w:r>
      <w:r w:rsidR="00C834CD" w:rsidRPr="003A0F8C">
        <w:rPr>
          <w:rFonts w:ascii="Times New Roman" w:hAnsi="Times New Roman"/>
          <w:b/>
        </w:rPr>
        <w:t xml:space="preserve"> előírásoknak megfelelő </w:t>
      </w:r>
      <w:r w:rsidR="009146E0" w:rsidRPr="003A0F8C">
        <w:rPr>
          <w:rFonts w:ascii="Times New Roman" w:hAnsi="Times New Roman"/>
          <w:b/>
        </w:rPr>
        <w:t xml:space="preserve">minimum 2 fő </w:t>
      </w:r>
      <w:r w:rsidR="00C834CD" w:rsidRPr="003A0F8C">
        <w:rPr>
          <w:rFonts w:ascii="Times New Roman" w:hAnsi="Times New Roman"/>
          <w:b/>
        </w:rPr>
        <w:t>autóbuszvezető</w:t>
      </w:r>
      <w:r w:rsidR="009146E0" w:rsidRPr="003A0F8C">
        <w:rPr>
          <w:rFonts w:ascii="Times New Roman" w:hAnsi="Times New Roman"/>
          <w:b/>
        </w:rPr>
        <w:t>vel.</w:t>
      </w:r>
    </w:p>
    <w:p w14:paraId="6ADF6D87" w14:textId="77777777" w:rsidR="009051DE" w:rsidRPr="003A0F8C" w:rsidRDefault="009051DE" w:rsidP="00C4762A">
      <w:pPr>
        <w:spacing w:after="0" w:line="240" w:lineRule="auto"/>
        <w:jc w:val="both"/>
        <w:rPr>
          <w:rFonts w:ascii="Times New Roman" w:hAnsi="Times New Roman"/>
        </w:rPr>
      </w:pPr>
    </w:p>
    <w:p w14:paraId="1879D572" w14:textId="5E3B4B89" w:rsidR="005A26AC" w:rsidRPr="003A0F8C" w:rsidRDefault="005A26AC" w:rsidP="0019511C">
      <w:pPr>
        <w:spacing w:after="0" w:line="240" w:lineRule="auto"/>
        <w:jc w:val="both"/>
        <w:rPr>
          <w:rFonts w:ascii="Times New Roman" w:hAnsi="Times New Roman"/>
        </w:rPr>
      </w:pPr>
      <w:r w:rsidRPr="003A0F8C">
        <w:rPr>
          <w:rFonts w:ascii="Times New Roman" w:hAnsi="Times New Roman"/>
          <w:b/>
          <w:bCs/>
        </w:rPr>
        <w:t>Igazolási mód</w:t>
      </w:r>
      <w:r w:rsidR="004F5491" w:rsidRPr="003A0F8C">
        <w:rPr>
          <w:rFonts w:ascii="Times New Roman" w:hAnsi="Times New Roman"/>
        </w:rPr>
        <w:t xml:space="preserve">: </w:t>
      </w:r>
      <w:r w:rsidR="00445B4E" w:rsidRPr="003A0F8C">
        <w:rPr>
          <w:rFonts w:ascii="Times New Roman" w:hAnsi="Times New Roman"/>
          <w:b/>
          <w:bCs/>
        </w:rPr>
        <w:t>Ajánlattevő</w:t>
      </w:r>
      <w:r w:rsidRPr="003A0F8C">
        <w:rPr>
          <w:rFonts w:ascii="Times New Roman" w:hAnsi="Times New Roman"/>
          <w:b/>
          <w:bCs/>
        </w:rPr>
        <w:t xml:space="preserve">nek ajánlatában </w:t>
      </w:r>
      <w:r w:rsidR="00C834CD" w:rsidRPr="003A0F8C">
        <w:rPr>
          <w:rFonts w:ascii="Times New Roman" w:hAnsi="Times New Roman"/>
          <w:b/>
          <w:bCs/>
        </w:rPr>
        <w:t xml:space="preserve">büntetőjogi felelőssége tudatában </w:t>
      </w:r>
      <w:r w:rsidRPr="003A0F8C">
        <w:rPr>
          <w:rFonts w:ascii="Times New Roman" w:hAnsi="Times New Roman"/>
          <w:b/>
          <w:bCs/>
        </w:rPr>
        <w:t xml:space="preserve">nyilatkoznia kell arról, hogy megfelel az </w:t>
      </w:r>
      <w:r w:rsidR="00810429" w:rsidRPr="003A0F8C">
        <w:rPr>
          <w:rFonts w:ascii="Times New Roman" w:hAnsi="Times New Roman"/>
          <w:b/>
          <w:bCs/>
        </w:rPr>
        <w:t xml:space="preserve">előírt alkalmassági feltételnek és </w:t>
      </w:r>
      <w:r w:rsidR="00DA3E86" w:rsidRPr="003A0F8C">
        <w:rPr>
          <w:rFonts w:ascii="Times New Roman" w:hAnsi="Times New Roman"/>
          <w:b/>
          <w:bCs/>
        </w:rPr>
        <w:t xml:space="preserve">a 2. melléklet szerinti tartalmi </w:t>
      </w:r>
      <w:r w:rsidR="00DA3E86" w:rsidRPr="003A0F8C">
        <w:rPr>
          <w:rFonts w:ascii="Times New Roman" w:hAnsi="Times New Roman"/>
          <w:b/>
          <w:bCs/>
        </w:rPr>
        <w:lastRenderedPageBreak/>
        <w:t>követelmények szerint</w:t>
      </w:r>
      <w:r w:rsidR="00C834CD" w:rsidRPr="003A0F8C">
        <w:rPr>
          <w:rFonts w:ascii="Times New Roman" w:hAnsi="Times New Roman"/>
          <w:b/>
          <w:bCs/>
        </w:rPr>
        <w:t xml:space="preserve"> meg kell jelölnie a referenciamunká</w:t>
      </w:r>
      <w:r w:rsidR="00DA3E86" w:rsidRPr="003A0F8C">
        <w:rPr>
          <w:rFonts w:ascii="Times New Roman" w:hAnsi="Times New Roman"/>
          <w:b/>
          <w:bCs/>
        </w:rPr>
        <w:t>já</w:t>
      </w:r>
      <w:r w:rsidR="00C834CD" w:rsidRPr="003A0F8C">
        <w:rPr>
          <w:rFonts w:ascii="Times New Roman" w:hAnsi="Times New Roman"/>
          <w:b/>
          <w:bCs/>
        </w:rPr>
        <w:t>t</w:t>
      </w:r>
      <w:r w:rsidR="003A07F0" w:rsidRPr="003A0F8C">
        <w:rPr>
          <w:rFonts w:ascii="Times New Roman" w:hAnsi="Times New Roman"/>
          <w:b/>
          <w:bCs/>
        </w:rPr>
        <w:t xml:space="preserve"> az </w:t>
      </w:r>
      <w:r w:rsidR="00C834CD" w:rsidRPr="003A0F8C">
        <w:rPr>
          <w:rFonts w:ascii="Times New Roman" w:hAnsi="Times New Roman"/>
          <w:b/>
          <w:bCs/>
        </w:rPr>
        <w:t>ajánlatában.</w:t>
      </w:r>
      <w:r w:rsidR="003A07F0" w:rsidRPr="003A0F8C">
        <w:t xml:space="preserve"> </w:t>
      </w:r>
      <w:r w:rsidR="003A07F0" w:rsidRPr="003A0F8C">
        <w:rPr>
          <w:rFonts w:ascii="Times New Roman" w:hAnsi="Times New Roman"/>
          <w:b/>
          <w:bCs/>
        </w:rPr>
        <w:t>A kiadott nyilatkozatminta használata kötelező.</w:t>
      </w:r>
    </w:p>
    <w:p w14:paraId="14FE4491" w14:textId="77777777" w:rsidR="00C5661D" w:rsidRPr="003A0F8C" w:rsidRDefault="00C5661D" w:rsidP="00C4762A">
      <w:pPr>
        <w:spacing w:after="0" w:line="240" w:lineRule="auto"/>
        <w:jc w:val="both"/>
        <w:rPr>
          <w:rFonts w:ascii="Times New Roman" w:hAnsi="Times New Roman"/>
        </w:rPr>
      </w:pPr>
    </w:p>
    <w:p w14:paraId="6B1B0F7D" w14:textId="77777777" w:rsidR="00087765" w:rsidRPr="003A0F8C" w:rsidRDefault="00087765" w:rsidP="00C4762A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</w:rPr>
      </w:pPr>
    </w:p>
    <w:p w14:paraId="082E1631" w14:textId="3B78ECE0" w:rsidR="00682BFC" w:rsidRPr="003A0F8C" w:rsidRDefault="00DA3E86" w:rsidP="00C4762A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b/>
        </w:rPr>
      </w:pPr>
      <w:r w:rsidRPr="003A0F8C">
        <w:rPr>
          <w:rFonts w:ascii="Times New Roman" w:hAnsi="Times New Roman"/>
          <w:b/>
        </w:rPr>
        <w:t>8</w:t>
      </w:r>
      <w:r w:rsidR="001A49A1" w:rsidRPr="003A0F8C">
        <w:rPr>
          <w:rFonts w:ascii="Times New Roman" w:hAnsi="Times New Roman"/>
          <w:b/>
        </w:rPr>
        <w:t>.</w:t>
      </w:r>
      <w:r w:rsidR="00CC73FA" w:rsidRPr="003A0F8C">
        <w:rPr>
          <w:rFonts w:ascii="Times New Roman" w:hAnsi="Times New Roman"/>
          <w:b/>
        </w:rPr>
        <w:tab/>
      </w:r>
      <w:r w:rsidR="0053230A" w:rsidRPr="003A0F8C">
        <w:rPr>
          <w:rFonts w:ascii="Times New Roman" w:hAnsi="Times New Roman"/>
          <w:b/>
        </w:rPr>
        <w:t>AZ AJÁNLATOK BEADÁSÁNAK MÓDJA, HELYE, IDŐPONTJA</w:t>
      </w:r>
    </w:p>
    <w:p w14:paraId="6B15F8F1" w14:textId="77777777" w:rsidR="001A49A1" w:rsidRPr="003A0F8C" w:rsidRDefault="001A49A1" w:rsidP="00C4762A">
      <w:pPr>
        <w:spacing w:after="0" w:line="240" w:lineRule="auto"/>
        <w:jc w:val="both"/>
        <w:rPr>
          <w:rFonts w:ascii="Times New Roman" w:hAnsi="Times New Roman"/>
        </w:rPr>
      </w:pPr>
    </w:p>
    <w:p w14:paraId="44FC16A8" w14:textId="64A79F88" w:rsidR="000F7600" w:rsidRPr="003A0F8C" w:rsidRDefault="00DA3E86" w:rsidP="00C4762A">
      <w:pPr>
        <w:spacing w:after="0" w:line="240" w:lineRule="auto"/>
        <w:jc w:val="both"/>
        <w:rPr>
          <w:rFonts w:ascii="Times New Roman" w:hAnsi="Times New Roman"/>
          <w:b/>
        </w:rPr>
      </w:pPr>
      <w:r w:rsidRPr="003A0F8C">
        <w:rPr>
          <w:rFonts w:ascii="Times New Roman" w:hAnsi="Times New Roman"/>
          <w:b/>
        </w:rPr>
        <w:t>8</w:t>
      </w:r>
      <w:r w:rsidR="0053230A" w:rsidRPr="003A0F8C">
        <w:rPr>
          <w:rFonts w:ascii="Times New Roman" w:hAnsi="Times New Roman"/>
          <w:b/>
        </w:rPr>
        <w:t xml:space="preserve">.1. </w:t>
      </w:r>
      <w:r w:rsidR="00361AF9" w:rsidRPr="003A0F8C">
        <w:rPr>
          <w:rFonts w:ascii="Times New Roman" w:hAnsi="Times New Roman"/>
          <w:b/>
        </w:rPr>
        <w:t xml:space="preserve">Az ajánlathoz </w:t>
      </w:r>
      <w:r w:rsidR="008563EB" w:rsidRPr="003A0F8C">
        <w:rPr>
          <w:rFonts w:ascii="Times New Roman" w:hAnsi="Times New Roman"/>
          <w:b/>
        </w:rPr>
        <w:t>csatolandó benyújtandó</w:t>
      </w:r>
      <w:r w:rsidR="00A72EC5" w:rsidRPr="003A0F8C">
        <w:rPr>
          <w:rFonts w:ascii="Times New Roman" w:hAnsi="Times New Roman"/>
          <w:b/>
        </w:rPr>
        <w:t xml:space="preserve"> </w:t>
      </w:r>
      <w:r w:rsidR="00361AF9" w:rsidRPr="003A0F8C">
        <w:rPr>
          <w:rFonts w:ascii="Times New Roman" w:hAnsi="Times New Roman"/>
          <w:b/>
        </w:rPr>
        <w:t>dokumentumok</w:t>
      </w:r>
      <w:r w:rsidR="00A72EC5" w:rsidRPr="003A0F8C">
        <w:rPr>
          <w:rFonts w:ascii="Times New Roman" w:hAnsi="Times New Roman"/>
          <w:b/>
        </w:rPr>
        <w:t xml:space="preserve"> jegyzéke</w:t>
      </w:r>
      <w:r w:rsidR="00361AF9" w:rsidRPr="003A0F8C">
        <w:rPr>
          <w:rFonts w:ascii="Times New Roman" w:hAnsi="Times New Roman"/>
          <w:b/>
        </w:rPr>
        <w:t>:</w:t>
      </w:r>
    </w:p>
    <w:p w14:paraId="15FE1475" w14:textId="77777777" w:rsidR="0053230A" w:rsidRPr="003A0F8C" w:rsidRDefault="0053230A" w:rsidP="00C4762A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</w:p>
    <w:p w14:paraId="4F6395C8" w14:textId="541C215F" w:rsidR="00144240" w:rsidRPr="003A0F8C" w:rsidRDefault="00DA3E86" w:rsidP="00DA3E86">
      <w:pPr>
        <w:pStyle w:val="Listaszerbekezds"/>
        <w:spacing w:after="0" w:line="240" w:lineRule="auto"/>
        <w:ind w:left="709"/>
        <w:jc w:val="both"/>
        <w:rPr>
          <w:rFonts w:ascii="Times New Roman" w:hAnsi="Times New Roman"/>
        </w:rPr>
      </w:pPr>
      <w:r w:rsidRPr="003A0F8C">
        <w:rPr>
          <w:rFonts w:ascii="Times New Roman" w:hAnsi="Times New Roman"/>
        </w:rPr>
        <w:t>-</w:t>
      </w:r>
      <w:r w:rsidR="00144240" w:rsidRPr="003A0F8C">
        <w:rPr>
          <w:rFonts w:ascii="Times New Roman" w:hAnsi="Times New Roman"/>
        </w:rPr>
        <w:t xml:space="preserve">A jelen Árajánlatkérés mellékletét képező </w:t>
      </w:r>
      <w:r w:rsidR="00144240" w:rsidRPr="003A0F8C">
        <w:rPr>
          <w:rFonts w:ascii="Times New Roman" w:hAnsi="Times New Roman"/>
          <w:b/>
          <w:u w:val="single"/>
        </w:rPr>
        <w:t>Ajánlati a</w:t>
      </w:r>
      <w:r w:rsidR="003201BA" w:rsidRPr="003A0F8C">
        <w:rPr>
          <w:rFonts w:ascii="Times New Roman" w:hAnsi="Times New Roman"/>
          <w:b/>
          <w:u w:val="single"/>
        </w:rPr>
        <w:t>datlap</w:t>
      </w:r>
      <w:r w:rsidR="00A72EC5" w:rsidRPr="003A0F8C">
        <w:rPr>
          <w:rFonts w:ascii="Times New Roman" w:hAnsi="Times New Roman"/>
          <w:b/>
          <w:u w:val="single"/>
        </w:rPr>
        <w:t xml:space="preserve"> és felolvasólap</w:t>
      </w:r>
      <w:r w:rsidR="00EB357D" w:rsidRPr="003A0F8C">
        <w:rPr>
          <w:rFonts w:ascii="Times New Roman" w:hAnsi="Times New Roman"/>
          <w:bCs/>
        </w:rPr>
        <w:t xml:space="preserve"> (</w:t>
      </w:r>
      <w:r w:rsidR="00EB357D" w:rsidRPr="003A0F8C">
        <w:rPr>
          <w:rFonts w:ascii="Times New Roman" w:hAnsi="Times New Roman"/>
          <w:bCs/>
          <w:i/>
          <w:iCs/>
        </w:rPr>
        <w:t>továbbiakban Felolvasólap)</w:t>
      </w:r>
      <w:r w:rsidR="00A72EC5" w:rsidRPr="003A0F8C">
        <w:rPr>
          <w:rFonts w:ascii="Times New Roman" w:hAnsi="Times New Roman"/>
          <w:b/>
        </w:rPr>
        <w:t xml:space="preserve"> valamint </w:t>
      </w:r>
      <w:r w:rsidR="003201BA" w:rsidRPr="003A0F8C">
        <w:rPr>
          <w:rFonts w:ascii="Times New Roman" w:hAnsi="Times New Roman"/>
          <w:b/>
          <w:u w:val="single"/>
        </w:rPr>
        <w:t>Nyilatkozat</w:t>
      </w:r>
      <w:r w:rsidR="00144240" w:rsidRPr="003A0F8C">
        <w:rPr>
          <w:rFonts w:ascii="Times New Roman" w:hAnsi="Times New Roman"/>
          <w:b/>
          <w:u w:val="single"/>
        </w:rPr>
        <w:t xml:space="preserve"> </w:t>
      </w:r>
      <w:r w:rsidR="00B126B5" w:rsidRPr="003A0F8C">
        <w:rPr>
          <w:rFonts w:ascii="Times New Roman" w:hAnsi="Times New Roman"/>
          <w:b/>
          <w:u w:val="single"/>
        </w:rPr>
        <w:t>kizáró okokról és alkalmassági követelményekről</w:t>
      </w:r>
      <w:r w:rsidR="00B126B5" w:rsidRPr="003A0F8C">
        <w:rPr>
          <w:rFonts w:ascii="Times New Roman" w:hAnsi="Times New Roman"/>
          <w:b/>
        </w:rPr>
        <w:t xml:space="preserve"> </w:t>
      </w:r>
      <w:r w:rsidR="00144240" w:rsidRPr="003A0F8C">
        <w:rPr>
          <w:rFonts w:ascii="Times New Roman" w:hAnsi="Times New Roman"/>
          <w:b/>
        </w:rPr>
        <w:t>cégszerűen aláírva</w:t>
      </w:r>
      <w:r w:rsidR="00144240" w:rsidRPr="003A0F8C">
        <w:rPr>
          <w:rFonts w:ascii="Times New Roman" w:hAnsi="Times New Roman"/>
        </w:rPr>
        <w:t>;</w:t>
      </w:r>
    </w:p>
    <w:p w14:paraId="5DBFB621" w14:textId="77777777" w:rsidR="00E43DF8" w:rsidRPr="003A0F8C" w:rsidRDefault="00E43DF8" w:rsidP="00C4762A">
      <w:pPr>
        <w:pStyle w:val="Listaszerbekezds"/>
        <w:spacing w:after="0" w:line="240" w:lineRule="auto"/>
        <w:jc w:val="both"/>
        <w:rPr>
          <w:rFonts w:ascii="Times New Roman" w:hAnsi="Times New Roman"/>
        </w:rPr>
      </w:pPr>
    </w:p>
    <w:p w14:paraId="62DDA945" w14:textId="2E970C0C" w:rsidR="00A95B99" w:rsidRPr="003A0F8C" w:rsidRDefault="00DA3E86" w:rsidP="00C4762A">
      <w:pPr>
        <w:spacing w:after="0" w:line="240" w:lineRule="auto"/>
        <w:jc w:val="both"/>
        <w:rPr>
          <w:rFonts w:ascii="Times New Roman" w:hAnsi="Times New Roman"/>
          <w:b/>
        </w:rPr>
      </w:pPr>
      <w:r w:rsidRPr="003A0F8C">
        <w:rPr>
          <w:rFonts w:ascii="Times New Roman" w:hAnsi="Times New Roman"/>
          <w:b/>
        </w:rPr>
        <w:t>8</w:t>
      </w:r>
      <w:r w:rsidR="0053230A" w:rsidRPr="003A0F8C">
        <w:rPr>
          <w:rFonts w:ascii="Times New Roman" w:hAnsi="Times New Roman"/>
          <w:b/>
        </w:rPr>
        <w:t xml:space="preserve">.2. </w:t>
      </w:r>
      <w:r w:rsidR="00361AF9" w:rsidRPr="003A0F8C">
        <w:rPr>
          <w:rFonts w:ascii="Times New Roman" w:hAnsi="Times New Roman"/>
          <w:b/>
        </w:rPr>
        <w:t xml:space="preserve">Az ajánlat benyújtásának </w:t>
      </w:r>
      <w:r w:rsidR="00597257" w:rsidRPr="003A0F8C">
        <w:rPr>
          <w:rFonts w:ascii="Times New Roman" w:hAnsi="Times New Roman"/>
          <w:b/>
        </w:rPr>
        <w:t>módja:</w:t>
      </w:r>
    </w:p>
    <w:p w14:paraId="06C297FF" w14:textId="77777777" w:rsidR="00144240" w:rsidRPr="003A0F8C" w:rsidRDefault="00144240" w:rsidP="00C4762A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724DD226" w14:textId="71368F2D" w:rsidR="00597257" w:rsidRPr="003A0F8C" w:rsidRDefault="00144240" w:rsidP="00CF5713">
      <w:pPr>
        <w:spacing w:after="0" w:line="240" w:lineRule="auto"/>
        <w:jc w:val="both"/>
        <w:rPr>
          <w:rFonts w:ascii="Times New Roman" w:hAnsi="Times New Roman"/>
        </w:rPr>
      </w:pPr>
      <w:r w:rsidRPr="003A0F8C">
        <w:rPr>
          <w:rFonts w:ascii="Times New Roman" w:hAnsi="Times New Roman"/>
        </w:rPr>
        <w:t>Az ajánlatot papír alapon (</w:t>
      </w:r>
      <w:r w:rsidR="00597257" w:rsidRPr="003A0F8C">
        <w:rPr>
          <w:rFonts w:ascii="Times New Roman" w:hAnsi="Times New Roman"/>
        </w:rPr>
        <w:t xml:space="preserve">személyesen vagy </w:t>
      </w:r>
      <w:proofErr w:type="gramStart"/>
      <w:r w:rsidR="00597257" w:rsidRPr="003A0F8C">
        <w:rPr>
          <w:rFonts w:ascii="Times New Roman" w:hAnsi="Times New Roman"/>
        </w:rPr>
        <w:t>postai úton</w:t>
      </w:r>
      <w:proofErr w:type="gramEnd"/>
      <w:r w:rsidR="00BB1BE3" w:rsidRPr="003A0F8C">
        <w:rPr>
          <w:rFonts w:ascii="Times New Roman" w:hAnsi="Times New Roman"/>
        </w:rPr>
        <w:t xml:space="preserve"> vagy futár </w:t>
      </w:r>
      <w:r w:rsidR="008563EB" w:rsidRPr="003A0F8C">
        <w:rPr>
          <w:rFonts w:ascii="Times New Roman" w:hAnsi="Times New Roman"/>
        </w:rPr>
        <w:t>útján)</w:t>
      </w:r>
      <w:r w:rsidR="00CF5713" w:rsidRPr="003A0F8C">
        <w:rPr>
          <w:rFonts w:ascii="Times New Roman" w:hAnsi="Times New Roman"/>
        </w:rPr>
        <w:t xml:space="preserve"> </w:t>
      </w:r>
      <w:r w:rsidRPr="003A0F8C">
        <w:rPr>
          <w:rFonts w:ascii="Times New Roman" w:hAnsi="Times New Roman"/>
        </w:rPr>
        <w:t xml:space="preserve">kell </w:t>
      </w:r>
      <w:r w:rsidR="008F50DE" w:rsidRPr="003A0F8C">
        <w:rPr>
          <w:rFonts w:ascii="Times New Roman" w:hAnsi="Times New Roman"/>
        </w:rPr>
        <w:t>be</w:t>
      </w:r>
      <w:r w:rsidRPr="003A0F8C">
        <w:rPr>
          <w:rFonts w:ascii="Times New Roman" w:hAnsi="Times New Roman"/>
        </w:rPr>
        <w:t xml:space="preserve">nyújtani </w:t>
      </w:r>
      <w:r w:rsidR="00597257" w:rsidRPr="003A0F8C">
        <w:rPr>
          <w:rFonts w:ascii="Times New Roman" w:hAnsi="Times New Roman"/>
        </w:rPr>
        <w:t>az alábbi elérhetőségeken:</w:t>
      </w:r>
    </w:p>
    <w:p w14:paraId="2E83E4B5" w14:textId="77777777" w:rsidR="008F50DE" w:rsidRPr="003A0F8C" w:rsidRDefault="008F50DE" w:rsidP="00C4762A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14:paraId="14E9B29F" w14:textId="5835E98F" w:rsidR="00144240" w:rsidRPr="003A0F8C" w:rsidRDefault="00CB0700" w:rsidP="00DB5445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3A0F8C">
        <w:rPr>
          <w:rFonts w:ascii="Times New Roman" w:hAnsi="Times New Roman"/>
          <w:b/>
          <w:bCs/>
          <w:sz w:val="24"/>
          <w:szCs w:val="24"/>
          <w:lang w:val="cs-CZ"/>
        </w:rPr>
        <w:t xml:space="preserve">2119 Pécel, Kossuth tér 1.  </w:t>
      </w:r>
      <w:r w:rsidR="009B757D" w:rsidRPr="003A0F8C">
        <w:rPr>
          <w:rFonts w:ascii="Times New Roman" w:hAnsi="Times New Roman"/>
          <w:b/>
          <w:bCs/>
          <w:sz w:val="24"/>
          <w:szCs w:val="24"/>
          <w:lang w:val="cs-CZ"/>
        </w:rPr>
        <w:t xml:space="preserve">1 </w:t>
      </w:r>
      <w:r w:rsidRPr="003A0F8C">
        <w:rPr>
          <w:rFonts w:ascii="Times New Roman" w:hAnsi="Times New Roman"/>
          <w:b/>
          <w:bCs/>
          <w:sz w:val="24"/>
          <w:szCs w:val="24"/>
          <w:lang w:val="cs-CZ"/>
        </w:rPr>
        <w:t xml:space="preserve">emelet </w:t>
      </w:r>
      <w:r w:rsidR="00987905" w:rsidRPr="003A0F8C">
        <w:rPr>
          <w:rFonts w:ascii="Times New Roman" w:hAnsi="Times New Roman"/>
          <w:b/>
          <w:bCs/>
          <w:sz w:val="24"/>
          <w:szCs w:val="24"/>
          <w:lang w:val="cs-CZ"/>
        </w:rPr>
        <w:t xml:space="preserve">jegyzői </w:t>
      </w:r>
      <w:r w:rsidR="009B757D" w:rsidRPr="003A0F8C">
        <w:rPr>
          <w:rFonts w:ascii="Times New Roman" w:hAnsi="Times New Roman"/>
          <w:b/>
          <w:bCs/>
          <w:sz w:val="24"/>
          <w:szCs w:val="24"/>
          <w:lang w:val="cs-CZ"/>
        </w:rPr>
        <w:t xml:space="preserve">  </w:t>
      </w:r>
      <w:r w:rsidRPr="003A0F8C">
        <w:rPr>
          <w:rFonts w:ascii="Times New Roman" w:hAnsi="Times New Roman"/>
          <w:b/>
          <w:bCs/>
          <w:sz w:val="24"/>
          <w:szCs w:val="24"/>
          <w:lang w:val="cs-CZ"/>
        </w:rPr>
        <w:t>iroda</w:t>
      </w:r>
    </w:p>
    <w:p w14:paraId="64764072" w14:textId="77777777" w:rsidR="00BB1BE3" w:rsidRPr="003A0F8C" w:rsidRDefault="00BB1BE3" w:rsidP="00A72EC5">
      <w:pPr>
        <w:spacing w:after="0" w:line="240" w:lineRule="auto"/>
        <w:jc w:val="both"/>
        <w:rPr>
          <w:rFonts w:ascii="Times New Roman" w:hAnsi="Times New Roman"/>
        </w:rPr>
      </w:pPr>
    </w:p>
    <w:p w14:paraId="27934895" w14:textId="22975259" w:rsidR="00CF5713" w:rsidRPr="003A0F8C" w:rsidRDefault="00C84A49" w:rsidP="00CF571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cs-CZ"/>
        </w:rPr>
      </w:pPr>
      <w:r w:rsidRPr="003A0F8C">
        <w:rPr>
          <w:rFonts w:ascii="Times New Roman" w:hAnsi="Times New Roman"/>
          <w:sz w:val="24"/>
          <w:szCs w:val="24"/>
        </w:rPr>
        <w:t xml:space="preserve">Az </w:t>
      </w:r>
      <w:r w:rsidR="008F50DE" w:rsidRPr="003A0F8C">
        <w:rPr>
          <w:rFonts w:ascii="Times New Roman" w:hAnsi="Times New Roman"/>
          <w:sz w:val="24"/>
          <w:szCs w:val="24"/>
        </w:rPr>
        <w:t>ár</w:t>
      </w:r>
      <w:r w:rsidR="00144240" w:rsidRPr="003A0F8C">
        <w:rPr>
          <w:rFonts w:ascii="Times New Roman" w:hAnsi="Times New Roman"/>
          <w:sz w:val="24"/>
          <w:szCs w:val="24"/>
        </w:rPr>
        <w:t xml:space="preserve">ajánlatot </w:t>
      </w:r>
      <w:r w:rsidR="003474BB" w:rsidRPr="003A0F8C">
        <w:rPr>
          <w:rFonts w:ascii="Times New Roman" w:hAnsi="Times New Roman"/>
          <w:sz w:val="24"/>
          <w:szCs w:val="24"/>
        </w:rPr>
        <w:t xml:space="preserve">a </w:t>
      </w:r>
      <w:r w:rsidR="009B757D" w:rsidRPr="003A0F8C">
        <w:rPr>
          <w:rFonts w:ascii="Times New Roman" w:hAnsi="Times New Roman"/>
          <w:sz w:val="24"/>
          <w:szCs w:val="24"/>
        </w:rPr>
        <w:t xml:space="preserve">képviseletre </w:t>
      </w:r>
      <w:r w:rsidR="003474BB" w:rsidRPr="003A0F8C">
        <w:rPr>
          <w:rFonts w:ascii="Times New Roman" w:hAnsi="Times New Roman"/>
          <w:sz w:val="24"/>
          <w:szCs w:val="24"/>
        </w:rPr>
        <w:t>jogosult által cégszerűen aláírva</w:t>
      </w:r>
      <w:r w:rsidR="0053230A" w:rsidRPr="003A0F8C">
        <w:rPr>
          <w:rFonts w:ascii="Times New Roman" w:hAnsi="Times New Roman"/>
          <w:sz w:val="24"/>
          <w:szCs w:val="24"/>
        </w:rPr>
        <w:t xml:space="preserve">, 1 (egy) </w:t>
      </w:r>
      <w:r w:rsidR="00597257" w:rsidRPr="003A0F8C">
        <w:rPr>
          <w:rFonts w:ascii="Times New Roman" w:hAnsi="Times New Roman"/>
          <w:sz w:val="24"/>
          <w:szCs w:val="24"/>
        </w:rPr>
        <w:t>eredeti példányban</w:t>
      </w:r>
      <w:r w:rsidR="00A72EC5" w:rsidRPr="003A0F8C">
        <w:rPr>
          <w:rFonts w:ascii="Times New Roman" w:hAnsi="Times New Roman"/>
          <w:sz w:val="24"/>
          <w:szCs w:val="24"/>
        </w:rPr>
        <w:t>, zárt borítékban</w:t>
      </w:r>
      <w:r w:rsidR="00597257" w:rsidRPr="003A0F8C">
        <w:rPr>
          <w:rFonts w:ascii="Times New Roman" w:hAnsi="Times New Roman"/>
          <w:sz w:val="24"/>
          <w:szCs w:val="24"/>
        </w:rPr>
        <w:t xml:space="preserve"> személyesen vagy </w:t>
      </w:r>
      <w:proofErr w:type="gramStart"/>
      <w:r w:rsidR="00597257" w:rsidRPr="003A0F8C">
        <w:rPr>
          <w:rFonts w:ascii="Times New Roman" w:hAnsi="Times New Roman"/>
          <w:sz w:val="24"/>
          <w:szCs w:val="24"/>
        </w:rPr>
        <w:t>postai úton</w:t>
      </w:r>
      <w:proofErr w:type="gramEnd"/>
      <w:r w:rsidR="00597257" w:rsidRPr="003A0F8C">
        <w:rPr>
          <w:rFonts w:ascii="Times New Roman" w:hAnsi="Times New Roman"/>
          <w:sz w:val="24"/>
          <w:szCs w:val="24"/>
        </w:rPr>
        <w:t xml:space="preserve"> </w:t>
      </w:r>
      <w:r w:rsidR="00BB1BE3" w:rsidRPr="003A0F8C">
        <w:rPr>
          <w:rFonts w:ascii="Times New Roman" w:hAnsi="Times New Roman"/>
          <w:sz w:val="24"/>
          <w:szCs w:val="24"/>
        </w:rPr>
        <w:t xml:space="preserve">vagy futár útján </w:t>
      </w:r>
      <w:r w:rsidR="008F50DE" w:rsidRPr="003A0F8C">
        <w:rPr>
          <w:rFonts w:ascii="Times New Roman" w:hAnsi="Times New Roman"/>
          <w:sz w:val="24"/>
          <w:szCs w:val="24"/>
        </w:rPr>
        <w:t xml:space="preserve">kell </w:t>
      </w:r>
      <w:r w:rsidR="00597257" w:rsidRPr="003A0F8C">
        <w:rPr>
          <w:rFonts w:ascii="Times New Roman" w:hAnsi="Times New Roman"/>
          <w:sz w:val="24"/>
          <w:szCs w:val="24"/>
        </w:rPr>
        <w:t>megküldeni</w:t>
      </w:r>
      <w:r w:rsidR="00144240" w:rsidRPr="003A0F8C">
        <w:rPr>
          <w:rFonts w:ascii="Times New Roman" w:hAnsi="Times New Roman"/>
          <w:sz w:val="24"/>
          <w:szCs w:val="24"/>
        </w:rPr>
        <w:t xml:space="preserve"> </w:t>
      </w:r>
      <w:r w:rsidRPr="003A0F8C">
        <w:rPr>
          <w:rFonts w:ascii="Times New Roman" w:hAnsi="Times New Roman"/>
          <w:sz w:val="24"/>
          <w:szCs w:val="24"/>
        </w:rPr>
        <w:t>az ajánlattételi határidőig</w:t>
      </w:r>
      <w:r w:rsidR="0053230A" w:rsidRPr="003A0F8C">
        <w:rPr>
          <w:rFonts w:ascii="Times New Roman" w:hAnsi="Times New Roman"/>
          <w:sz w:val="24"/>
          <w:szCs w:val="24"/>
        </w:rPr>
        <w:t xml:space="preserve"> </w:t>
      </w:r>
      <w:r w:rsidR="00DB5445" w:rsidRPr="003A0F8C">
        <w:rPr>
          <w:rFonts w:ascii="Times New Roman" w:hAnsi="Times New Roman"/>
          <w:sz w:val="24"/>
          <w:szCs w:val="24"/>
        </w:rPr>
        <w:t xml:space="preserve">beérkezve </w:t>
      </w:r>
      <w:r w:rsidR="0053230A" w:rsidRPr="003A0F8C">
        <w:rPr>
          <w:rFonts w:ascii="Times New Roman" w:hAnsi="Times New Roman"/>
          <w:sz w:val="24"/>
          <w:szCs w:val="24"/>
        </w:rPr>
        <w:t>a fent megadott címre</w:t>
      </w:r>
      <w:r w:rsidR="00597257" w:rsidRPr="003A0F8C">
        <w:rPr>
          <w:rFonts w:ascii="Times New Roman" w:hAnsi="Times New Roman"/>
          <w:sz w:val="24"/>
          <w:szCs w:val="24"/>
        </w:rPr>
        <w:t>.</w:t>
      </w:r>
      <w:r w:rsidR="009B757D" w:rsidRPr="003A0F8C">
        <w:rPr>
          <w:rFonts w:ascii="Times New Roman" w:hAnsi="Times New Roman"/>
          <w:sz w:val="24"/>
          <w:szCs w:val="24"/>
        </w:rPr>
        <w:t xml:space="preserve"> Az egyéni</w:t>
      </w:r>
      <w:r w:rsidR="00DB5445" w:rsidRPr="003A0F8C">
        <w:rPr>
          <w:rFonts w:ascii="Times New Roman" w:hAnsi="Times New Roman"/>
          <w:sz w:val="24"/>
          <w:szCs w:val="24"/>
        </w:rPr>
        <w:t xml:space="preserve"> vállalkozó </w:t>
      </w:r>
      <w:r w:rsidR="009B757D" w:rsidRPr="003A0F8C">
        <w:rPr>
          <w:rFonts w:ascii="Times New Roman" w:hAnsi="Times New Roman"/>
          <w:sz w:val="24"/>
          <w:szCs w:val="24"/>
        </w:rPr>
        <w:t xml:space="preserve"> </w:t>
      </w:r>
      <w:r w:rsidR="00C348BE" w:rsidRPr="003A0F8C">
        <w:rPr>
          <w:rFonts w:ascii="Times New Roman" w:hAnsi="Times New Roman"/>
          <w:sz w:val="24"/>
          <w:szCs w:val="24"/>
        </w:rPr>
        <w:t xml:space="preserve"> </w:t>
      </w:r>
      <w:r w:rsidR="00445B4E" w:rsidRPr="003A0F8C">
        <w:rPr>
          <w:rFonts w:ascii="Times New Roman" w:hAnsi="Times New Roman"/>
          <w:sz w:val="24"/>
          <w:szCs w:val="24"/>
        </w:rPr>
        <w:t>Ajánlattevő</w:t>
      </w:r>
      <w:r w:rsidR="009B757D" w:rsidRPr="003A0F8C">
        <w:rPr>
          <w:rFonts w:ascii="Times New Roman" w:hAnsi="Times New Roman"/>
          <w:sz w:val="24"/>
          <w:szCs w:val="24"/>
        </w:rPr>
        <w:t xml:space="preserve">nek egyéni </w:t>
      </w:r>
      <w:r w:rsidR="00DB5445" w:rsidRPr="003A0F8C">
        <w:rPr>
          <w:rFonts w:ascii="Times New Roman" w:hAnsi="Times New Roman"/>
          <w:sz w:val="24"/>
          <w:szCs w:val="24"/>
        </w:rPr>
        <w:t xml:space="preserve">vállalkozó </w:t>
      </w:r>
      <w:r w:rsidR="009B757D" w:rsidRPr="003A0F8C">
        <w:rPr>
          <w:rFonts w:ascii="Times New Roman" w:hAnsi="Times New Roman"/>
          <w:sz w:val="24"/>
          <w:szCs w:val="24"/>
        </w:rPr>
        <w:t xml:space="preserve">minőségében kell az ajánlatot aláírnia és adott esetben pecséttel ellátnia. </w:t>
      </w:r>
    </w:p>
    <w:p w14:paraId="58543692" w14:textId="77777777" w:rsidR="00CF5713" w:rsidRPr="003A0F8C" w:rsidRDefault="00CF5713" w:rsidP="00CF57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BE72F4" w14:textId="07C35FC8" w:rsidR="00597257" w:rsidRPr="003A0F8C" w:rsidRDefault="00A72EC5" w:rsidP="00F40718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3A0F8C">
        <w:rPr>
          <w:rFonts w:ascii="Times New Roman" w:hAnsi="Times New Roman"/>
        </w:rPr>
        <w:t xml:space="preserve">A borítékra rá kell írni: </w:t>
      </w:r>
      <w:r w:rsidRPr="003A0F8C">
        <w:rPr>
          <w:rFonts w:ascii="Times New Roman" w:hAnsi="Times New Roman"/>
          <w:i/>
          <w:sz w:val="24"/>
          <w:szCs w:val="24"/>
        </w:rPr>
        <w:t xml:space="preserve">AJÁNLAT- </w:t>
      </w:r>
      <w:r w:rsidR="008563EB" w:rsidRPr="003A0F8C">
        <w:rPr>
          <w:rFonts w:ascii="Times New Roman" w:hAnsi="Times New Roman"/>
          <w:i/>
          <w:sz w:val="24"/>
          <w:szCs w:val="24"/>
        </w:rPr>
        <w:t>„</w:t>
      </w:r>
      <w:r w:rsidR="00552670" w:rsidRPr="003A0F8C">
        <w:rPr>
          <w:rFonts w:ascii="Times New Roman" w:hAnsi="Times New Roman"/>
          <w:i/>
          <w:sz w:val="24"/>
          <w:szCs w:val="24"/>
        </w:rPr>
        <w:t xml:space="preserve">Pécel Város közigazgatási területén helyi menetrend szerinti autóbuszos személyszállítási tevékenység </w:t>
      </w:r>
      <w:proofErr w:type="gramStart"/>
      <w:r w:rsidR="00552670" w:rsidRPr="003A0F8C">
        <w:rPr>
          <w:rFonts w:ascii="Times New Roman" w:hAnsi="Times New Roman"/>
          <w:i/>
          <w:sz w:val="24"/>
          <w:szCs w:val="24"/>
        </w:rPr>
        <w:t xml:space="preserve">végzése </w:t>
      </w:r>
      <w:r w:rsidR="00F40718" w:rsidRPr="003A0F8C">
        <w:rPr>
          <w:rFonts w:ascii="Times New Roman" w:hAnsi="Times New Roman"/>
          <w:i/>
          <w:sz w:val="24"/>
          <w:szCs w:val="24"/>
        </w:rPr>
        <w:t>”</w:t>
      </w:r>
      <w:proofErr w:type="gramEnd"/>
      <w:r w:rsidR="00F40718" w:rsidRPr="003A0F8C">
        <w:rPr>
          <w:rFonts w:ascii="Times New Roman" w:hAnsi="Times New Roman"/>
          <w:i/>
          <w:sz w:val="24"/>
          <w:szCs w:val="24"/>
        </w:rPr>
        <w:t xml:space="preserve"> - </w:t>
      </w:r>
      <w:r w:rsidR="00DB5445" w:rsidRPr="003A0F8C">
        <w:rPr>
          <w:rFonts w:ascii="Times New Roman" w:hAnsi="Times New Roman"/>
          <w:i/>
          <w:sz w:val="24"/>
          <w:szCs w:val="24"/>
        </w:rPr>
        <w:t xml:space="preserve"> </w:t>
      </w:r>
      <w:r w:rsidRPr="003A0F8C">
        <w:rPr>
          <w:rFonts w:ascii="Times New Roman" w:hAnsi="Times New Roman"/>
          <w:i/>
          <w:sz w:val="24"/>
          <w:szCs w:val="24"/>
        </w:rPr>
        <w:t>Nem bontható fel az ajánlattételi határidő lejártáig</w:t>
      </w:r>
      <w:r w:rsidR="00552670" w:rsidRPr="003A0F8C">
        <w:rPr>
          <w:rFonts w:ascii="Times New Roman" w:hAnsi="Times New Roman"/>
          <w:i/>
          <w:sz w:val="24"/>
          <w:szCs w:val="24"/>
        </w:rPr>
        <w:t xml:space="preserve"> mely 2023.</w:t>
      </w:r>
      <w:r w:rsidR="003A07F0" w:rsidRPr="003A0F8C">
        <w:rPr>
          <w:rFonts w:ascii="Times New Roman" w:hAnsi="Times New Roman"/>
          <w:i/>
          <w:sz w:val="24"/>
          <w:szCs w:val="24"/>
        </w:rPr>
        <w:t xml:space="preserve"> </w:t>
      </w:r>
      <w:r w:rsidR="00661499" w:rsidRPr="003A0F8C">
        <w:rPr>
          <w:rFonts w:ascii="Times New Roman" w:hAnsi="Times New Roman"/>
          <w:i/>
          <w:sz w:val="24"/>
          <w:szCs w:val="24"/>
        </w:rPr>
        <w:t>november 2</w:t>
      </w:r>
      <w:r w:rsidR="002C427B" w:rsidRPr="003A0F8C">
        <w:rPr>
          <w:rFonts w:ascii="Times New Roman" w:hAnsi="Times New Roman"/>
          <w:i/>
          <w:sz w:val="24"/>
          <w:szCs w:val="24"/>
        </w:rPr>
        <w:t>9</w:t>
      </w:r>
      <w:r w:rsidR="00661499" w:rsidRPr="003A0F8C">
        <w:rPr>
          <w:rFonts w:ascii="Times New Roman" w:hAnsi="Times New Roman"/>
          <w:i/>
          <w:sz w:val="24"/>
          <w:szCs w:val="24"/>
        </w:rPr>
        <w:t xml:space="preserve">. </w:t>
      </w:r>
      <w:r w:rsidR="009146E0" w:rsidRPr="003A0F8C">
        <w:rPr>
          <w:rFonts w:ascii="Times New Roman" w:hAnsi="Times New Roman"/>
          <w:i/>
          <w:sz w:val="24"/>
          <w:szCs w:val="24"/>
        </w:rPr>
        <w:t>nap</w:t>
      </w:r>
      <w:r w:rsidR="00552670" w:rsidRPr="003A0F8C">
        <w:rPr>
          <w:rFonts w:ascii="Times New Roman" w:hAnsi="Times New Roman"/>
          <w:i/>
          <w:sz w:val="24"/>
          <w:szCs w:val="24"/>
        </w:rPr>
        <w:t xml:space="preserve"> </w:t>
      </w:r>
      <w:r w:rsidR="00BA62C9" w:rsidRPr="003A0F8C">
        <w:rPr>
          <w:rFonts w:ascii="Times New Roman" w:hAnsi="Times New Roman"/>
          <w:i/>
          <w:sz w:val="24"/>
          <w:szCs w:val="24"/>
        </w:rPr>
        <w:t>9</w:t>
      </w:r>
      <w:r w:rsidR="009146E0" w:rsidRPr="003A0F8C">
        <w:rPr>
          <w:rFonts w:ascii="Times New Roman" w:hAnsi="Times New Roman"/>
          <w:i/>
          <w:sz w:val="24"/>
          <w:szCs w:val="24"/>
        </w:rPr>
        <w:t xml:space="preserve"> óra 00 perc</w:t>
      </w:r>
      <w:r w:rsidRPr="003A0F8C">
        <w:rPr>
          <w:rFonts w:ascii="Times New Roman" w:hAnsi="Times New Roman"/>
          <w:i/>
          <w:sz w:val="24"/>
          <w:szCs w:val="24"/>
        </w:rPr>
        <w:t>!</w:t>
      </w:r>
    </w:p>
    <w:p w14:paraId="45CB1281" w14:textId="77777777" w:rsidR="00A95B99" w:rsidRPr="003A0F8C" w:rsidRDefault="00A95B99" w:rsidP="00C4762A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356DAF58" w14:textId="77777777" w:rsidR="003474BB" w:rsidRPr="003A0F8C" w:rsidRDefault="003474BB" w:rsidP="00C4762A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4BEC9085" w14:textId="700B0C3F" w:rsidR="00E407A0" w:rsidRPr="003A0F8C" w:rsidRDefault="00DA3E86" w:rsidP="00C4762A">
      <w:pPr>
        <w:spacing w:after="0" w:line="240" w:lineRule="auto"/>
        <w:rPr>
          <w:rFonts w:ascii="Times New Roman" w:hAnsi="Times New Roman"/>
          <w:b/>
        </w:rPr>
      </w:pPr>
      <w:r w:rsidRPr="003A0F8C">
        <w:rPr>
          <w:rFonts w:ascii="Times New Roman" w:hAnsi="Times New Roman"/>
          <w:b/>
        </w:rPr>
        <w:t>8</w:t>
      </w:r>
      <w:r w:rsidR="003474BB" w:rsidRPr="003A0F8C">
        <w:rPr>
          <w:rFonts w:ascii="Times New Roman" w:hAnsi="Times New Roman"/>
          <w:b/>
        </w:rPr>
        <w:t>.3.</w:t>
      </w:r>
      <w:r w:rsidR="003474BB" w:rsidRPr="003A0F8C">
        <w:rPr>
          <w:rFonts w:ascii="Times New Roman" w:hAnsi="Times New Roman"/>
        </w:rPr>
        <w:t xml:space="preserve"> </w:t>
      </w:r>
      <w:r w:rsidR="0053230A" w:rsidRPr="003A0F8C">
        <w:rPr>
          <w:rFonts w:ascii="Times New Roman" w:hAnsi="Times New Roman"/>
          <w:b/>
        </w:rPr>
        <w:t>A</w:t>
      </w:r>
      <w:r w:rsidR="003474BB" w:rsidRPr="003A0F8C">
        <w:rPr>
          <w:rFonts w:ascii="Times New Roman" w:hAnsi="Times New Roman"/>
          <w:b/>
        </w:rPr>
        <w:t>z a</w:t>
      </w:r>
      <w:r w:rsidR="0053230A" w:rsidRPr="003A0F8C">
        <w:rPr>
          <w:rFonts w:ascii="Times New Roman" w:hAnsi="Times New Roman"/>
          <w:b/>
        </w:rPr>
        <w:t>jánlattételi határidő</w:t>
      </w:r>
      <w:r w:rsidR="00C348BE" w:rsidRPr="003A0F8C">
        <w:rPr>
          <w:rFonts w:ascii="Times New Roman" w:hAnsi="Times New Roman"/>
          <w:b/>
        </w:rPr>
        <w:t xml:space="preserve"> mely időpontig az ajánlatnak be kell érkeznie</w:t>
      </w:r>
      <w:r w:rsidR="0053230A" w:rsidRPr="003A0F8C">
        <w:rPr>
          <w:rFonts w:ascii="Times New Roman" w:hAnsi="Times New Roman"/>
          <w:b/>
        </w:rPr>
        <w:t>:</w:t>
      </w:r>
    </w:p>
    <w:p w14:paraId="4D711814" w14:textId="77777777" w:rsidR="00E407A0" w:rsidRPr="003A0F8C" w:rsidRDefault="00E407A0" w:rsidP="00C4762A">
      <w:pPr>
        <w:spacing w:after="0" w:line="240" w:lineRule="auto"/>
        <w:rPr>
          <w:rFonts w:ascii="Times New Roman" w:hAnsi="Times New Roman"/>
          <w:b/>
        </w:rPr>
      </w:pPr>
    </w:p>
    <w:p w14:paraId="06B5A856" w14:textId="037B15DC" w:rsidR="0053230A" w:rsidRPr="003A0F8C" w:rsidRDefault="00B939C1" w:rsidP="00C4762A">
      <w:pPr>
        <w:spacing w:after="0" w:line="240" w:lineRule="auto"/>
        <w:jc w:val="center"/>
        <w:rPr>
          <w:rFonts w:ascii="Times New Roman" w:hAnsi="Times New Roman"/>
          <w:b/>
          <w:color w:val="FF0000"/>
        </w:rPr>
      </w:pPr>
      <w:r w:rsidRPr="003A0F8C">
        <w:rPr>
          <w:rFonts w:ascii="Times New Roman" w:hAnsi="Times New Roman"/>
          <w:b/>
          <w:color w:val="FF0000"/>
        </w:rPr>
        <w:t xml:space="preserve">2023.  </w:t>
      </w:r>
      <w:r w:rsidR="00247246" w:rsidRPr="003A0F8C">
        <w:rPr>
          <w:rFonts w:ascii="Times New Roman" w:hAnsi="Times New Roman"/>
          <w:b/>
          <w:color w:val="FF0000"/>
        </w:rPr>
        <w:t xml:space="preserve">november </w:t>
      </w:r>
      <w:r w:rsidR="00661499" w:rsidRPr="003A0F8C">
        <w:rPr>
          <w:rFonts w:ascii="Times New Roman" w:hAnsi="Times New Roman"/>
          <w:b/>
          <w:color w:val="FF0000"/>
        </w:rPr>
        <w:t>2</w:t>
      </w:r>
      <w:r w:rsidR="002C427B" w:rsidRPr="003A0F8C">
        <w:rPr>
          <w:rFonts w:ascii="Times New Roman" w:hAnsi="Times New Roman"/>
          <w:b/>
          <w:color w:val="FF0000"/>
        </w:rPr>
        <w:t>9</w:t>
      </w:r>
      <w:r w:rsidR="00661499" w:rsidRPr="003A0F8C">
        <w:rPr>
          <w:rFonts w:ascii="Times New Roman" w:hAnsi="Times New Roman"/>
          <w:b/>
          <w:color w:val="FF0000"/>
        </w:rPr>
        <w:t>.</w:t>
      </w:r>
      <w:r w:rsidR="00CB0700" w:rsidRPr="003A0F8C">
        <w:rPr>
          <w:rFonts w:ascii="Times New Roman" w:hAnsi="Times New Roman"/>
          <w:b/>
          <w:color w:val="FF0000"/>
        </w:rPr>
        <w:t xml:space="preserve"> napja </w:t>
      </w:r>
      <w:r w:rsidR="00BA62C9" w:rsidRPr="003A0F8C">
        <w:rPr>
          <w:rFonts w:ascii="Times New Roman" w:hAnsi="Times New Roman"/>
          <w:b/>
          <w:color w:val="FF0000"/>
        </w:rPr>
        <w:t>9</w:t>
      </w:r>
      <w:r w:rsidR="00105386" w:rsidRPr="003A0F8C">
        <w:rPr>
          <w:rFonts w:ascii="Times New Roman" w:hAnsi="Times New Roman"/>
          <w:b/>
          <w:color w:val="FF0000"/>
        </w:rPr>
        <w:t xml:space="preserve"> </w:t>
      </w:r>
      <w:r w:rsidR="008F6644" w:rsidRPr="003A0F8C">
        <w:rPr>
          <w:rFonts w:ascii="Times New Roman" w:hAnsi="Times New Roman"/>
          <w:b/>
          <w:color w:val="FF0000"/>
        </w:rPr>
        <w:t>óra</w:t>
      </w:r>
      <w:r w:rsidR="00CF5713" w:rsidRPr="003A0F8C">
        <w:rPr>
          <w:rFonts w:ascii="Times New Roman" w:hAnsi="Times New Roman"/>
          <w:b/>
          <w:color w:val="FF0000"/>
        </w:rPr>
        <w:t xml:space="preserve"> 00 perc.</w:t>
      </w:r>
    </w:p>
    <w:p w14:paraId="0207A265" w14:textId="77777777" w:rsidR="00CF5713" w:rsidRPr="003A0F8C" w:rsidRDefault="00CF5713" w:rsidP="00C4762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79EDA42D" w14:textId="77777777" w:rsidR="00CF5713" w:rsidRPr="003A0F8C" w:rsidRDefault="00CF5713" w:rsidP="00C4762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2CC047FD" w14:textId="2AFB320F" w:rsidR="0062136A" w:rsidRDefault="006973CB" w:rsidP="006973CB">
      <w:pPr>
        <w:spacing w:after="0" w:line="240" w:lineRule="auto"/>
        <w:jc w:val="both"/>
        <w:rPr>
          <w:rFonts w:ascii="Times New Roman" w:hAnsi="Times New Roman"/>
        </w:rPr>
      </w:pPr>
      <w:r w:rsidRPr="006973CB">
        <w:rPr>
          <w:rFonts w:ascii="Times New Roman" w:hAnsi="Times New Roman"/>
        </w:rPr>
        <w:t>A</w:t>
      </w:r>
      <w:r w:rsidRPr="006973CB">
        <w:rPr>
          <w:rFonts w:ascii="Times New Roman" w:hAnsi="Times New Roman"/>
        </w:rPr>
        <w:t xml:space="preserve">z eredményhirdetés és szerződéskötés tervezett </w:t>
      </w:r>
      <w:r w:rsidRPr="006973CB">
        <w:rPr>
          <w:rFonts w:ascii="Times New Roman" w:hAnsi="Times New Roman"/>
        </w:rPr>
        <w:t>időpontja: 2023. november 30.</w:t>
      </w:r>
      <w:r w:rsidRPr="006973CB">
        <w:rPr>
          <w:rFonts w:ascii="Times New Roman" w:hAnsi="Times New Roman"/>
        </w:rPr>
        <w:t xml:space="preserve">, különös tekintettel arra, hogy </w:t>
      </w:r>
      <w:r w:rsidRPr="006973CB">
        <w:rPr>
          <w:rFonts w:ascii="Times New Roman" w:hAnsi="Times New Roman"/>
        </w:rPr>
        <w:t xml:space="preserve">a </w:t>
      </w:r>
      <w:r w:rsidRPr="002B17A5">
        <w:rPr>
          <w:rFonts w:ascii="Times New Roman" w:hAnsi="Times New Roman"/>
        </w:rPr>
        <w:t xml:space="preserve">közfeladat ellátása érdekében Pécel Város Önkormányzatának Képviselő-testülete </w:t>
      </w:r>
      <w:r w:rsidRPr="006973CB">
        <w:rPr>
          <w:rFonts w:ascii="Times New Roman" w:hAnsi="Times New Roman"/>
        </w:rPr>
        <w:t xml:space="preserve">2023. </w:t>
      </w:r>
      <w:r w:rsidRPr="006973CB">
        <w:rPr>
          <w:rFonts w:ascii="Times New Roman" w:hAnsi="Times New Roman"/>
        </w:rPr>
        <w:t>november 30-</w:t>
      </w:r>
      <w:r w:rsidRPr="006973CB">
        <w:rPr>
          <w:rFonts w:ascii="Times New Roman" w:hAnsi="Times New Roman"/>
        </w:rPr>
        <w:t xml:space="preserve">ai </w:t>
      </w:r>
      <w:r w:rsidRPr="002B17A5">
        <w:rPr>
          <w:rFonts w:ascii="Times New Roman" w:hAnsi="Times New Roman"/>
        </w:rPr>
        <w:t xml:space="preserve">Kt. </w:t>
      </w:r>
      <w:r>
        <w:rPr>
          <w:rFonts w:ascii="Times New Roman" w:hAnsi="Times New Roman"/>
        </w:rPr>
        <w:t>ülésén hozza meg végső döntését.</w:t>
      </w:r>
    </w:p>
    <w:p w14:paraId="7E15755D" w14:textId="77777777" w:rsidR="006973CB" w:rsidRPr="003A0F8C" w:rsidRDefault="006973CB" w:rsidP="00C4762A">
      <w:pPr>
        <w:spacing w:after="0" w:line="240" w:lineRule="auto"/>
        <w:rPr>
          <w:rFonts w:ascii="Times New Roman" w:hAnsi="Times New Roman"/>
          <w:b/>
        </w:rPr>
      </w:pPr>
    </w:p>
    <w:p w14:paraId="67968635" w14:textId="4ABB216A" w:rsidR="00682BFC" w:rsidRPr="003A0F8C" w:rsidRDefault="00DA3E86" w:rsidP="00C4762A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b/>
        </w:rPr>
      </w:pPr>
      <w:r w:rsidRPr="003A0F8C">
        <w:rPr>
          <w:rFonts w:ascii="Times New Roman" w:hAnsi="Times New Roman"/>
          <w:b/>
        </w:rPr>
        <w:t>9</w:t>
      </w:r>
      <w:r w:rsidR="00C0665F" w:rsidRPr="003A0F8C">
        <w:rPr>
          <w:rFonts w:ascii="Times New Roman" w:hAnsi="Times New Roman"/>
          <w:b/>
        </w:rPr>
        <w:t>.</w:t>
      </w:r>
      <w:r w:rsidR="00CC73FA" w:rsidRPr="003A0F8C">
        <w:rPr>
          <w:rFonts w:ascii="Times New Roman" w:hAnsi="Times New Roman"/>
          <w:b/>
        </w:rPr>
        <w:tab/>
      </w:r>
      <w:r w:rsidR="00682BFC" w:rsidRPr="003A0F8C">
        <w:rPr>
          <w:rFonts w:ascii="Times New Roman" w:hAnsi="Times New Roman"/>
          <w:b/>
        </w:rPr>
        <w:t>EGYÉB INFORMÁCIÓK</w:t>
      </w:r>
    </w:p>
    <w:p w14:paraId="14A77C2B" w14:textId="77777777" w:rsidR="00F32118" w:rsidRPr="003A0F8C" w:rsidRDefault="00F32118" w:rsidP="00C4762A">
      <w:pPr>
        <w:tabs>
          <w:tab w:val="left" w:pos="6326"/>
        </w:tabs>
        <w:spacing w:after="0" w:line="240" w:lineRule="auto"/>
        <w:jc w:val="both"/>
        <w:rPr>
          <w:rFonts w:ascii="Times New Roman" w:hAnsi="Times New Roman"/>
        </w:rPr>
      </w:pPr>
    </w:p>
    <w:p w14:paraId="78533A16" w14:textId="5F3F3EA5" w:rsidR="005A26AC" w:rsidRPr="003A0F8C" w:rsidRDefault="00DA3E86" w:rsidP="00C4762A">
      <w:pPr>
        <w:pStyle w:val="Default"/>
        <w:jc w:val="both"/>
        <w:rPr>
          <w:sz w:val="22"/>
          <w:szCs w:val="22"/>
        </w:rPr>
      </w:pPr>
      <w:r w:rsidRPr="003A0F8C">
        <w:rPr>
          <w:b/>
          <w:sz w:val="22"/>
          <w:szCs w:val="22"/>
        </w:rPr>
        <w:t>9.</w:t>
      </w:r>
      <w:r w:rsidR="005A26AC" w:rsidRPr="003A0F8C">
        <w:rPr>
          <w:b/>
          <w:sz w:val="22"/>
          <w:szCs w:val="22"/>
        </w:rPr>
        <w:t>1.</w:t>
      </w:r>
      <w:r w:rsidR="005A26AC" w:rsidRPr="003A0F8C">
        <w:rPr>
          <w:sz w:val="22"/>
          <w:szCs w:val="22"/>
        </w:rPr>
        <w:t xml:space="preserve"> </w:t>
      </w:r>
      <w:r w:rsidR="00445B4E" w:rsidRPr="003A0F8C">
        <w:rPr>
          <w:sz w:val="22"/>
          <w:szCs w:val="22"/>
        </w:rPr>
        <w:t>Ajánlatkérő</w:t>
      </w:r>
      <w:r w:rsidR="005A26AC" w:rsidRPr="003A0F8C">
        <w:rPr>
          <w:sz w:val="22"/>
          <w:szCs w:val="22"/>
        </w:rPr>
        <w:t xml:space="preserve"> tájékoztatja az </w:t>
      </w:r>
      <w:r w:rsidR="00445B4E" w:rsidRPr="003A0F8C">
        <w:rPr>
          <w:sz w:val="22"/>
          <w:szCs w:val="22"/>
        </w:rPr>
        <w:t>Ajánlattevő</w:t>
      </w:r>
      <w:r w:rsidR="005A26AC" w:rsidRPr="003A0F8C">
        <w:rPr>
          <w:sz w:val="22"/>
          <w:szCs w:val="22"/>
        </w:rPr>
        <w:t xml:space="preserve">ket, hogy jelen beszerzési eljárását </w:t>
      </w:r>
      <w:r w:rsidR="005A26AC" w:rsidRPr="003A0F8C">
        <w:rPr>
          <w:b/>
          <w:sz w:val="22"/>
          <w:szCs w:val="22"/>
          <w:u w:val="single"/>
        </w:rPr>
        <w:t>nem</w:t>
      </w:r>
      <w:r w:rsidR="005A26AC" w:rsidRPr="003A0F8C">
        <w:rPr>
          <w:sz w:val="22"/>
          <w:szCs w:val="22"/>
        </w:rPr>
        <w:t xml:space="preserve"> a Közbeszerzésekről szóló 2015. évi CXLIII. törvény (Kbt.) </w:t>
      </w:r>
      <w:r w:rsidRPr="003A0F8C">
        <w:rPr>
          <w:sz w:val="22"/>
          <w:szCs w:val="22"/>
        </w:rPr>
        <w:t xml:space="preserve"> és nem a </w:t>
      </w:r>
      <w:r w:rsidR="005A26AC" w:rsidRPr="003A0F8C">
        <w:rPr>
          <w:sz w:val="22"/>
          <w:szCs w:val="22"/>
        </w:rPr>
        <w:t xml:space="preserve">szabályai szerint folytatja </w:t>
      </w:r>
      <w:r w:rsidR="00484634" w:rsidRPr="003A0F8C">
        <w:rPr>
          <w:sz w:val="22"/>
          <w:szCs w:val="22"/>
        </w:rPr>
        <w:t>le.</w:t>
      </w:r>
    </w:p>
    <w:p w14:paraId="2BE84E3D" w14:textId="77777777" w:rsidR="005A26AC" w:rsidRPr="003A0F8C" w:rsidRDefault="005A26AC" w:rsidP="00C4762A">
      <w:pPr>
        <w:tabs>
          <w:tab w:val="left" w:pos="6326"/>
        </w:tabs>
        <w:spacing w:after="0" w:line="240" w:lineRule="auto"/>
        <w:jc w:val="both"/>
        <w:rPr>
          <w:rFonts w:ascii="Times New Roman" w:hAnsi="Times New Roman"/>
        </w:rPr>
      </w:pPr>
    </w:p>
    <w:p w14:paraId="0A0E3189" w14:textId="714E8F13" w:rsidR="005A26AC" w:rsidRPr="003A0F8C" w:rsidRDefault="00DA3E86" w:rsidP="00C4762A">
      <w:pPr>
        <w:spacing w:after="0" w:line="240" w:lineRule="auto"/>
        <w:jc w:val="both"/>
        <w:rPr>
          <w:rFonts w:ascii="Times New Roman" w:hAnsi="Times New Roman"/>
        </w:rPr>
      </w:pPr>
      <w:r w:rsidRPr="003A0F8C">
        <w:rPr>
          <w:rFonts w:ascii="Times New Roman" w:hAnsi="Times New Roman"/>
          <w:b/>
        </w:rPr>
        <w:t>9</w:t>
      </w:r>
      <w:r w:rsidR="005A26AC" w:rsidRPr="003A0F8C">
        <w:rPr>
          <w:rFonts w:ascii="Times New Roman" w:hAnsi="Times New Roman"/>
          <w:b/>
        </w:rPr>
        <w:t>.2.</w:t>
      </w:r>
      <w:r w:rsidR="005A26AC" w:rsidRPr="003A0F8C">
        <w:rPr>
          <w:rFonts w:ascii="Times New Roman" w:hAnsi="Times New Roman"/>
        </w:rPr>
        <w:t xml:space="preserve"> Az ajánlatok </w:t>
      </w:r>
      <w:r w:rsidR="00B939C1" w:rsidRPr="003A0F8C">
        <w:rPr>
          <w:rFonts w:ascii="Times New Roman" w:hAnsi="Times New Roman"/>
        </w:rPr>
        <w:t>összeállítása és</w:t>
      </w:r>
      <w:r w:rsidR="00740695" w:rsidRPr="003A0F8C">
        <w:rPr>
          <w:rFonts w:ascii="Times New Roman" w:hAnsi="Times New Roman"/>
        </w:rPr>
        <w:t xml:space="preserve"> a szerződés teljesítése </w:t>
      </w:r>
      <w:r w:rsidR="005A26AC" w:rsidRPr="003A0F8C">
        <w:rPr>
          <w:rFonts w:ascii="Times New Roman" w:hAnsi="Times New Roman"/>
        </w:rPr>
        <w:t xml:space="preserve">során </w:t>
      </w:r>
      <w:r w:rsidR="00484634" w:rsidRPr="003A0F8C">
        <w:rPr>
          <w:rFonts w:ascii="Times New Roman" w:hAnsi="Times New Roman"/>
        </w:rPr>
        <w:t>a tárgyi</w:t>
      </w:r>
      <w:r w:rsidR="00D30045" w:rsidRPr="003A0F8C">
        <w:rPr>
          <w:rFonts w:ascii="Times New Roman" w:hAnsi="Times New Roman"/>
        </w:rPr>
        <w:t xml:space="preserve"> </w:t>
      </w:r>
      <w:r w:rsidR="005A26AC" w:rsidRPr="003A0F8C">
        <w:rPr>
          <w:rFonts w:ascii="Times New Roman" w:hAnsi="Times New Roman"/>
        </w:rPr>
        <w:t>kiírásban foglaltakon túl figyelemmel kell lenni</w:t>
      </w:r>
      <w:r w:rsidR="00A72EC5" w:rsidRPr="003A0F8C">
        <w:rPr>
          <w:rFonts w:ascii="Times New Roman" w:hAnsi="Times New Roman"/>
        </w:rPr>
        <w:t>:</w:t>
      </w:r>
    </w:p>
    <w:p w14:paraId="5D8F1129" w14:textId="77777777" w:rsidR="005075D9" w:rsidRPr="003A0F8C" w:rsidRDefault="005075D9" w:rsidP="00C4762A">
      <w:pPr>
        <w:spacing w:after="0" w:line="240" w:lineRule="auto"/>
        <w:jc w:val="both"/>
        <w:rPr>
          <w:rFonts w:ascii="Times New Roman" w:hAnsi="Times New Roman"/>
        </w:rPr>
      </w:pPr>
    </w:p>
    <w:p w14:paraId="54923B2B" w14:textId="77777777" w:rsidR="00A72EC5" w:rsidRPr="003A0F8C" w:rsidRDefault="00B120BB" w:rsidP="00C4762A">
      <w:pPr>
        <w:spacing w:after="0" w:line="240" w:lineRule="auto"/>
        <w:jc w:val="both"/>
        <w:rPr>
          <w:rFonts w:ascii="Times New Roman" w:hAnsi="Times New Roman"/>
        </w:rPr>
      </w:pPr>
      <w:r w:rsidRPr="003A0F8C">
        <w:rPr>
          <w:rFonts w:ascii="Times New Roman" w:hAnsi="Times New Roman"/>
        </w:rPr>
        <w:t>Jogszabályjegyzék:</w:t>
      </w:r>
    </w:p>
    <w:p w14:paraId="64645439" w14:textId="69373A0B" w:rsidR="00247246" w:rsidRPr="003A0F8C" w:rsidRDefault="00DA3E86" w:rsidP="009B757D">
      <w:pPr>
        <w:numPr>
          <w:ilvl w:val="0"/>
          <w:numId w:val="12"/>
        </w:numPr>
        <w:tabs>
          <w:tab w:val="num" w:pos="1134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3A0F8C">
        <w:rPr>
          <w:rFonts w:ascii="Times New Roman" w:hAnsi="Times New Roman"/>
          <w:sz w:val="24"/>
        </w:rPr>
        <w:t xml:space="preserve">személyszállítási szolgáltatásokról szóló 2012. évi XLI. </w:t>
      </w:r>
      <w:proofErr w:type="gramStart"/>
      <w:r w:rsidRPr="003A0F8C">
        <w:rPr>
          <w:rFonts w:ascii="Times New Roman" w:hAnsi="Times New Roman"/>
          <w:sz w:val="24"/>
        </w:rPr>
        <w:t>törvény</w:t>
      </w:r>
      <w:proofErr w:type="gramEnd"/>
      <w:r w:rsidR="00247246" w:rsidRPr="003A0F8C">
        <w:rPr>
          <w:rFonts w:ascii="Times New Roman" w:hAnsi="Times New Roman"/>
          <w:sz w:val="24"/>
        </w:rPr>
        <w:t xml:space="preserve"> valamint végrehajtási rendeletei</w:t>
      </w:r>
    </w:p>
    <w:p w14:paraId="532A279C" w14:textId="3F7F24A5" w:rsidR="00DA3E86" w:rsidRPr="003A0F8C" w:rsidRDefault="00247246" w:rsidP="009B757D">
      <w:pPr>
        <w:numPr>
          <w:ilvl w:val="0"/>
          <w:numId w:val="12"/>
        </w:numPr>
        <w:tabs>
          <w:tab w:val="num" w:pos="1134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3A0F8C">
        <w:rPr>
          <w:rFonts w:ascii="Times New Roman" w:hAnsi="Times New Roman"/>
          <w:sz w:val="24"/>
        </w:rPr>
        <w:t xml:space="preserve">1370/2007/EK rendelet   </w:t>
      </w:r>
    </w:p>
    <w:p w14:paraId="5E2AE0FC" w14:textId="77777777" w:rsidR="009146E0" w:rsidRPr="003A0F8C" w:rsidRDefault="009146E0" w:rsidP="009146E0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0F8C">
        <w:rPr>
          <w:rFonts w:ascii="Times New Roman" w:hAnsi="Times New Roman"/>
          <w:sz w:val="24"/>
          <w:szCs w:val="24"/>
        </w:rPr>
        <w:t>2007. évi CXXVII. törvény (ÁFA törvény)</w:t>
      </w:r>
    </w:p>
    <w:p w14:paraId="2E0602A2" w14:textId="77777777" w:rsidR="009146E0" w:rsidRPr="003A0F8C" w:rsidRDefault="009146E0" w:rsidP="009146E0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0F8C">
        <w:rPr>
          <w:rFonts w:ascii="Times New Roman" w:hAnsi="Times New Roman"/>
          <w:sz w:val="24"/>
          <w:szCs w:val="24"/>
        </w:rPr>
        <w:t>2000. évi C. törvény a számvitelről</w:t>
      </w:r>
    </w:p>
    <w:p w14:paraId="379FC796" w14:textId="77777777" w:rsidR="009146E0" w:rsidRPr="003A0F8C" w:rsidRDefault="009146E0" w:rsidP="009146E0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0F8C">
        <w:rPr>
          <w:rFonts w:ascii="Times New Roman" w:hAnsi="Times New Roman"/>
          <w:sz w:val="24"/>
          <w:szCs w:val="24"/>
        </w:rPr>
        <w:t>2017. évi CL. törvény az adózás rendjéről</w:t>
      </w:r>
    </w:p>
    <w:p w14:paraId="07B88AF4" w14:textId="77777777" w:rsidR="009146E0" w:rsidRPr="003A0F8C" w:rsidRDefault="009146E0" w:rsidP="009146E0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0F8C">
        <w:rPr>
          <w:rFonts w:ascii="Times New Roman" w:hAnsi="Times New Roman"/>
          <w:sz w:val="24"/>
          <w:szCs w:val="24"/>
        </w:rPr>
        <w:lastRenderedPageBreak/>
        <w:t>Az államháztartásról szóló 2011. évi CXCV. törvény</w:t>
      </w:r>
    </w:p>
    <w:p w14:paraId="4DB774BA" w14:textId="77777777" w:rsidR="009146E0" w:rsidRPr="003A0F8C" w:rsidRDefault="009146E0" w:rsidP="009146E0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0F8C">
        <w:rPr>
          <w:rFonts w:ascii="Times New Roman" w:hAnsi="Times New Roman"/>
          <w:sz w:val="24"/>
          <w:szCs w:val="24"/>
        </w:rPr>
        <w:t xml:space="preserve">az államháztartásról szóló törvény végrehajtásáról szóló 368/2011. (XII. 31.) Korm. rendelet (a továbbiakban: </w:t>
      </w:r>
      <w:proofErr w:type="spellStart"/>
      <w:r w:rsidRPr="003A0F8C">
        <w:rPr>
          <w:rFonts w:ascii="Times New Roman" w:hAnsi="Times New Roman"/>
          <w:sz w:val="24"/>
          <w:szCs w:val="24"/>
        </w:rPr>
        <w:t>Ávr</w:t>
      </w:r>
      <w:proofErr w:type="spellEnd"/>
      <w:r w:rsidRPr="003A0F8C">
        <w:rPr>
          <w:rFonts w:ascii="Times New Roman" w:hAnsi="Times New Roman"/>
          <w:sz w:val="24"/>
          <w:szCs w:val="24"/>
        </w:rPr>
        <w:t>.)</w:t>
      </w:r>
    </w:p>
    <w:p w14:paraId="1205E55B" w14:textId="77777777" w:rsidR="009146E0" w:rsidRPr="003A0F8C" w:rsidRDefault="009146E0" w:rsidP="009146E0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0F8C">
        <w:rPr>
          <w:rFonts w:ascii="Times New Roman" w:hAnsi="Times New Roman"/>
          <w:sz w:val="24"/>
          <w:szCs w:val="24"/>
        </w:rPr>
        <w:t>az elektronikus ügyintézésről és a bizalmi szolgáltatások általános szabályairól szóló 2015. évi CCXXII. törvény</w:t>
      </w:r>
    </w:p>
    <w:p w14:paraId="073C891D" w14:textId="77777777" w:rsidR="009146E0" w:rsidRPr="003A0F8C" w:rsidRDefault="009146E0" w:rsidP="009146E0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0F8C">
        <w:rPr>
          <w:rFonts w:ascii="Times New Roman" w:hAnsi="Times New Roman"/>
          <w:sz w:val="24"/>
          <w:szCs w:val="24"/>
        </w:rPr>
        <w:t>a gazdasági társaságokról szóló 2006. évi IV. törvény</w:t>
      </w:r>
    </w:p>
    <w:p w14:paraId="3864C1BA" w14:textId="77777777" w:rsidR="009146E0" w:rsidRPr="003A0F8C" w:rsidRDefault="009146E0" w:rsidP="009146E0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0F8C">
        <w:rPr>
          <w:rFonts w:ascii="Times New Roman" w:hAnsi="Times New Roman"/>
          <w:sz w:val="24"/>
          <w:szCs w:val="24"/>
        </w:rPr>
        <w:t>a társasági adóról és az osztalékadóról szóló 1996. évi LXXXI. törvény</w:t>
      </w:r>
    </w:p>
    <w:p w14:paraId="0C68CC26" w14:textId="77777777" w:rsidR="009146E0" w:rsidRPr="003A0F8C" w:rsidRDefault="009146E0" w:rsidP="009146E0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0F8C">
        <w:rPr>
          <w:rFonts w:ascii="Times New Roman" w:hAnsi="Times New Roman"/>
          <w:sz w:val="24"/>
          <w:szCs w:val="24"/>
        </w:rPr>
        <w:t>az általános közigazgatási rendtartásról szóló</w:t>
      </w:r>
      <w:r w:rsidRPr="003A0F8C">
        <w:t xml:space="preserve"> </w:t>
      </w:r>
      <w:r w:rsidRPr="003A0F8C">
        <w:rPr>
          <w:rFonts w:ascii="Times New Roman" w:hAnsi="Times New Roman"/>
          <w:sz w:val="24"/>
          <w:szCs w:val="24"/>
        </w:rPr>
        <w:t>2016. évi CL. törvény</w:t>
      </w:r>
    </w:p>
    <w:p w14:paraId="2B6C7D89" w14:textId="77777777" w:rsidR="009146E0" w:rsidRPr="003A0F8C" w:rsidRDefault="009146E0" w:rsidP="009146E0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0F8C">
        <w:rPr>
          <w:rFonts w:ascii="Times New Roman" w:hAnsi="Times New Roman"/>
          <w:sz w:val="24"/>
          <w:szCs w:val="24"/>
        </w:rPr>
        <w:t>2011. évi CLXXXIX. törvény Magyarország helyi önkormányzatairól</w:t>
      </w:r>
    </w:p>
    <w:p w14:paraId="7C18BF4B" w14:textId="77777777" w:rsidR="009146E0" w:rsidRPr="003A0F8C" w:rsidRDefault="009146E0" w:rsidP="009146E0">
      <w:pPr>
        <w:numPr>
          <w:ilvl w:val="0"/>
          <w:numId w:val="12"/>
        </w:numPr>
        <w:tabs>
          <w:tab w:val="num" w:pos="1134"/>
        </w:tabs>
        <w:spacing w:before="60"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3A0F8C">
        <w:rPr>
          <w:rFonts w:ascii="Times New Roman" w:hAnsi="Times New Roman"/>
          <w:sz w:val="24"/>
          <w:szCs w:val="24"/>
        </w:rPr>
        <w:t>A polgári törvénykönyvről szóló 2013. évi V. törvény („</w:t>
      </w:r>
      <w:r w:rsidRPr="003A0F8C">
        <w:rPr>
          <w:rFonts w:ascii="Times New Roman" w:hAnsi="Times New Roman"/>
          <w:b/>
          <w:sz w:val="24"/>
          <w:szCs w:val="24"/>
        </w:rPr>
        <w:t>Ptk.</w:t>
      </w:r>
      <w:r w:rsidRPr="003A0F8C">
        <w:rPr>
          <w:rFonts w:ascii="Times New Roman" w:hAnsi="Times New Roman"/>
          <w:sz w:val="24"/>
          <w:szCs w:val="24"/>
        </w:rPr>
        <w:t>”),</w:t>
      </w:r>
    </w:p>
    <w:p w14:paraId="6A61D4BB" w14:textId="77777777" w:rsidR="009146E0" w:rsidRPr="003A0F8C" w:rsidRDefault="009146E0" w:rsidP="009146E0">
      <w:pPr>
        <w:spacing w:after="0" w:line="240" w:lineRule="auto"/>
        <w:ind w:left="720"/>
        <w:jc w:val="both"/>
        <w:rPr>
          <w:rFonts w:ascii="Times New Roman" w:hAnsi="Times New Roman"/>
          <w:sz w:val="24"/>
        </w:rPr>
      </w:pPr>
    </w:p>
    <w:p w14:paraId="4500AD6C" w14:textId="77777777" w:rsidR="005A26AC" w:rsidRPr="003A0F8C" w:rsidRDefault="005A26AC" w:rsidP="00C4762A">
      <w:pPr>
        <w:tabs>
          <w:tab w:val="left" w:pos="6326"/>
        </w:tabs>
        <w:spacing w:after="0" w:line="240" w:lineRule="auto"/>
        <w:jc w:val="both"/>
        <w:rPr>
          <w:rFonts w:ascii="Times New Roman" w:hAnsi="Times New Roman"/>
        </w:rPr>
      </w:pPr>
    </w:p>
    <w:p w14:paraId="149581C0" w14:textId="085E7E35" w:rsidR="008C2163" w:rsidRPr="003A0F8C" w:rsidRDefault="00970911" w:rsidP="00C4762A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</w:rPr>
      </w:pPr>
      <w:r w:rsidRPr="003A0F8C">
        <w:rPr>
          <w:rFonts w:ascii="Times New Roman" w:hAnsi="Times New Roman"/>
          <w:b/>
        </w:rPr>
        <w:t>9.</w:t>
      </w:r>
      <w:r w:rsidR="005A26AC" w:rsidRPr="003A0F8C">
        <w:rPr>
          <w:rFonts w:ascii="Times New Roman" w:hAnsi="Times New Roman"/>
          <w:b/>
        </w:rPr>
        <w:t>3. Az ajánlat érvényességi ideje:</w:t>
      </w:r>
      <w:r w:rsidR="00C81DEB" w:rsidRPr="003A0F8C">
        <w:rPr>
          <w:rFonts w:ascii="Times New Roman" w:hAnsi="Times New Roman"/>
        </w:rPr>
        <w:t xml:space="preserve"> az ajánlattételi határidő lejártától </w:t>
      </w:r>
      <w:r w:rsidR="005A26AC" w:rsidRPr="003A0F8C">
        <w:rPr>
          <w:rFonts w:ascii="Times New Roman" w:hAnsi="Times New Roman"/>
        </w:rPr>
        <w:t xml:space="preserve">számított </w:t>
      </w:r>
      <w:r w:rsidR="00EB357D" w:rsidRPr="003A0F8C">
        <w:rPr>
          <w:rFonts w:ascii="Times New Roman" w:hAnsi="Times New Roman"/>
          <w:b/>
        </w:rPr>
        <w:t>3</w:t>
      </w:r>
      <w:r w:rsidR="00740695" w:rsidRPr="003A0F8C">
        <w:rPr>
          <w:rFonts w:ascii="Times New Roman" w:hAnsi="Times New Roman"/>
          <w:b/>
        </w:rPr>
        <w:t xml:space="preserve">0 </w:t>
      </w:r>
      <w:r w:rsidR="005A26AC" w:rsidRPr="003A0F8C">
        <w:rPr>
          <w:rFonts w:ascii="Times New Roman" w:hAnsi="Times New Roman"/>
          <w:b/>
        </w:rPr>
        <w:t>nap</w:t>
      </w:r>
      <w:r w:rsidR="005A26AC" w:rsidRPr="003A0F8C">
        <w:rPr>
          <w:rFonts w:ascii="Times New Roman" w:hAnsi="Times New Roman"/>
        </w:rPr>
        <w:t>.</w:t>
      </w:r>
      <w:r w:rsidR="00CB0700" w:rsidRPr="003A0F8C">
        <w:rPr>
          <w:rFonts w:ascii="Times New Roman" w:hAnsi="Times New Roman"/>
        </w:rPr>
        <w:t xml:space="preserve"> Amennyiben </w:t>
      </w:r>
      <w:r w:rsidR="00445B4E" w:rsidRPr="003A0F8C">
        <w:rPr>
          <w:rFonts w:ascii="Times New Roman" w:hAnsi="Times New Roman"/>
        </w:rPr>
        <w:t>Ajánlattevő</w:t>
      </w:r>
      <w:r w:rsidR="00CB0700" w:rsidRPr="003A0F8C">
        <w:rPr>
          <w:rFonts w:ascii="Times New Roman" w:hAnsi="Times New Roman"/>
        </w:rPr>
        <w:t xml:space="preserve"> az ajánlati kötöttség fennállása alatt ajánlatát visszavonja, </w:t>
      </w:r>
      <w:r w:rsidR="00B939C1" w:rsidRPr="003A0F8C">
        <w:rPr>
          <w:rFonts w:ascii="Times New Roman" w:hAnsi="Times New Roman"/>
        </w:rPr>
        <w:t>vagy nyertessége</w:t>
      </w:r>
      <w:r w:rsidR="00CB0700" w:rsidRPr="003A0F8C">
        <w:rPr>
          <w:rFonts w:ascii="Times New Roman" w:hAnsi="Times New Roman"/>
        </w:rPr>
        <w:t xml:space="preserve"> esetén a szerződést az </w:t>
      </w:r>
      <w:r w:rsidR="00445B4E" w:rsidRPr="003A0F8C">
        <w:rPr>
          <w:rFonts w:ascii="Times New Roman" w:hAnsi="Times New Roman"/>
        </w:rPr>
        <w:t>Ajánlatkérő</w:t>
      </w:r>
      <w:r w:rsidR="00CB0700" w:rsidRPr="003A0F8C">
        <w:rPr>
          <w:rFonts w:ascii="Times New Roman" w:hAnsi="Times New Roman"/>
        </w:rPr>
        <w:t xml:space="preserve">vel nem köti meg (visszalépés a szerződéstől), </w:t>
      </w:r>
      <w:r w:rsidR="00445B4E" w:rsidRPr="003A0F8C">
        <w:rPr>
          <w:rFonts w:ascii="Times New Roman" w:hAnsi="Times New Roman"/>
        </w:rPr>
        <w:t>Ajánlatkérő</w:t>
      </w:r>
      <w:r w:rsidR="00B939C1" w:rsidRPr="003A0F8C">
        <w:rPr>
          <w:rFonts w:ascii="Times New Roman" w:hAnsi="Times New Roman"/>
        </w:rPr>
        <w:t xml:space="preserve"> jogosult</w:t>
      </w:r>
      <w:r w:rsidR="00B44199" w:rsidRPr="003A0F8C">
        <w:rPr>
          <w:rFonts w:ascii="Times New Roman" w:hAnsi="Times New Roman"/>
        </w:rPr>
        <w:t xml:space="preserve"> </w:t>
      </w:r>
      <w:r w:rsidR="003D33C1" w:rsidRPr="003A0F8C">
        <w:rPr>
          <w:rFonts w:ascii="Times New Roman" w:hAnsi="Times New Roman"/>
        </w:rPr>
        <w:t xml:space="preserve">(de nem </w:t>
      </w:r>
      <w:r w:rsidR="008563EB" w:rsidRPr="003A0F8C">
        <w:rPr>
          <w:rFonts w:ascii="Times New Roman" w:hAnsi="Times New Roman"/>
        </w:rPr>
        <w:t>köteles) a</w:t>
      </w:r>
      <w:r w:rsidR="00B44199" w:rsidRPr="003A0F8C">
        <w:rPr>
          <w:rFonts w:ascii="Times New Roman" w:hAnsi="Times New Roman"/>
        </w:rPr>
        <w:t xml:space="preserve"> sorrendben következő legkedvezőbb érvényes </w:t>
      </w:r>
      <w:r w:rsidR="00445B4E" w:rsidRPr="003A0F8C">
        <w:rPr>
          <w:rFonts w:ascii="Times New Roman" w:hAnsi="Times New Roman"/>
        </w:rPr>
        <w:t>Ajánlattevő</w:t>
      </w:r>
      <w:r w:rsidR="00B44199" w:rsidRPr="003A0F8C">
        <w:rPr>
          <w:rFonts w:ascii="Times New Roman" w:hAnsi="Times New Roman"/>
        </w:rPr>
        <w:t>vel szerződést kötni.</w:t>
      </w:r>
    </w:p>
    <w:p w14:paraId="4609EDFD" w14:textId="7A23EDBC" w:rsidR="005A26AC" w:rsidRPr="003A0F8C" w:rsidRDefault="00B44199" w:rsidP="00C4762A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b/>
          <w:bCs/>
        </w:rPr>
      </w:pPr>
      <w:r w:rsidRPr="003A0F8C">
        <w:rPr>
          <w:rFonts w:ascii="Times New Roman" w:hAnsi="Times New Roman"/>
          <w:b/>
          <w:bCs/>
        </w:rPr>
        <w:t xml:space="preserve"> </w:t>
      </w:r>
    </w:p>
    <w:p w14:paraId="05FBD004" w14:textId="77777777" w:rsidR="005A26AC" w:rsidRPr="003A0F8C" w:rsidRDefault="005A26AC" w:rsidP="00C4762A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</w:rPr>
      </w:pPr>
    </w:p>
    <w:p w14:paraId="2867D969" w14:textId="589660D9" w:rsidR="005A26AC" w:rsidRPr="003A0F8C" w:rsidRDefault="00970911" w:rsidP="00C4762A">
      <w:pPr>
        <w:spacing w:after="0" w:line="240" w:lineRule="auto"/>
        <w:jc w:val="both"/>
        <w:rPr>
          <w:rFonts w:ascii="Times New Roman" w:hAnsi="Times New Roman"/>
        </w:rPr>
      </w:pPr>
      <w:r w:rsidRPr="003A0F8C">
        <w:rPr>
          <w:rFonts w:ascii="Times New Roman" w:hAnsi="Times New Roman"/>
          <w:b/>
        </w:rPr>
        <w:t>9</w:t>
      </w:r>
      <w:r w:rsidR="005A26AC" w:rsidRPr="003A0F8C">
        <w:rPr>
          <w:rFonts w:ascii="Times New Roman" w:hAnsi="Times New Roman"/>
          <w:b/>
        </w:rPr>
        <w:t>.4.</w:t>
      </w:r>
      <w:r w:rsidR="005A26AC" w:rsidRPr="003A0F8C">
        <w:rPr>
          <w:rFonts w:ascii="Times New Roman" w:hAnsi="Times New Roman"/>
        </w:rPr>
        <w:t xml:space="preserve"> </w:t>
      </w:r>
      <w:r w:rsidR="005A26AC" w:rsidRPr="003A0F8C">
        <w:rPr>
          <w:rFonts w:ascii="Times New Roman" w:hAnsi="Times New Roman"/>
          <w:b/>
        </w:rPr>
        <w:t>Az eljárás nyelve:</w:t>
      </w:r>
      <w:r w:rsidR="005A26AC" w:rsidRPr="003A0F8C">
        <w:rPr>
          <w:rFonts w:ascii="Times New Roman" w:hAnsi="Times New Roman"/>
        </w:rPr>
        <w:t xml:space="preserve"> Az ajánlatot magyar nyelven kell benyújtani. Az ajánlat részét képező idegen nyelvű dokumentumokat magyar nyelvű for</w:t>
      </w:r>
      <w:r w:rsidR="004F5491" w:rsidRPr="003A0F8C">
        <w:rPr>
          <w:rFonts w:ascii="Times New Roman" w:hAnsi="Times New Roman"/>
        </w:rPr>
        <w:t xml:space="preserve">dítás becsatolásával kell az </w:t>
      </w:r>
      <w:r w:rsidR="00445B4E" w:rsidRPr="003A0F8C">
        <w:rPr>
          <w:rFonts w:ascii="Times New Roman" w:hAnsi="Times New Roman"/>
        </w:rPr>
        <w:t>Ajánlattevő</w:t>
      </w:r>
      <w:r w:rsidR="005A26AC" w:rsidRPr="003A0F8C">
        <w:rPr>
          <w:rFonts w:ascii="Times New Roman" w:hAnsi="Times New Roman"/>
        </w:rPr>
        <w:t>n</w:t>
      </w:r>
      <w:r w:rsidR="004F5491" w:rsidRPr="003A0F8C">
        <w:rPr>
          <w:rFonts w:ascii="Times New Roman" w:hAnsi="Times New Roman"/>
        </w:rPr>
        <w:t xml:space="preserve">ek benyújtania. Az </w:t>
      </w:r>
      <w:r w:rsidR="00445B4E" w:rsidRPr="003A0F8C">
        <w:rPr>
          <w:rFonts w:ascii="Times New Roman" w:hAnsi="Times New Roman"/>
        </w:rPr>
        <w:t>Ajánlatkérő</w:t>
      </w:r>
      <w:r w:rsidR="005A26AC" w:rsidRPr="003A0F8C">
        <w:rPr>
          <w:rFonts w:ascii="Times New Roman" w:hAnsi="Times New Roman"/>
        </w:rPr>
        <w:t xml:space="preserve"> hiteles fordítást nem vár el.</w:t>
      </w:r>
    </w:p>
    <w:p w14:paraId="330C4E36" w14:textId="77777777" w:rsidR="005A26AC" w:rsidRPr="003A0F8C" w:rsidRDefault="005A26AC" w:rsidP="00C4762A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</w:rPr>
      </w:pPr>
    </w:p>
    <w:p w14:paraId="7A2148E0" w14:textId="6C7A7811" w:rsidR="005A26AC" w:rsidRPr="003A0F8C" w:rsidRDefault="00970911" w:rsidP="00C4762A">
      <w:pPr>
        <w:spacing w:after="0" w:line="240" w:lineRule="auto"/>
        <w:jc w:val="both"/>
        <w:rPr>
          <w:rFonts w:ascii="Times New Roman" w:hAnsi="Times New Roman"/>
        </w:rPr>
      </w:pPr>
      <w:r w:rsidRPr="003A0F8C">
        <w:rPr>
          <w:rFonts w:ascii="Times New Roman" w:hAnsi="Times New Roman"/>
          <w:b/>
        </w:rPr>
        <w:t>9</w:t>
      </w:r>
      <w:r w:rsidR="005A26AC" w:rsidRPr="003A0F8C">
        <w:rPr>
          <w:rFonts w:ascii="Times New Roman" w:hAnsi="Times New Roman"/>
          <w:b/>
        </w:rPr>
        <w:t>.5.</w:t>
      </w:r>
      <w:r w:rsidR="005A26AC" w:rsidRPr="003A0F8C">
        <w:rPr>
          <w:rFonts w:ascii="Times New Roman" w:hAnsi="Times New Roman"/>
        </w:rPr>
        <w:t xml:space="preserve"> </w:t>
      </w:r>
      <w:r w:rsidR="005A26AC" w:rsidRPr="003A0F8C">
        <w:rPr>
          <w:rFonts w:ascii="Times New Roman" w:hAnsi="Times New Roman"/>
          <w:b/>
        </w:rPr>
        <w:t>Alternatív ajánlat</w:t>
      </w:r>
      <w:r w:rsidR="005A26AC" w:rsidRPr="003A0F8C">
        <w:rPr>
          <w:rFonts w:ascii="Times New Roman" w:hAnsi="Times New Roman"/>
        </w:rPr>
        <w:t xml:space="preserve"> tétele nem lehetséges. </w:t>
      </w:r>
      <w:r w:rsidR="005A26AC" w:rsidRPr="003A0F8C">
        <w:rPr>
          <w:rFonts w:ascii="Times New Roman" w:hAnsi="Times New Roman"/>
          <w:b/>
        </w:rPr>
        <w:t>Részajánlattétel</w:t>
      </w:r>
      <w:r w:rsidR="005A26AC" w:rsidRPr="003A0F8C">
        <w:rPr>
          <w:rFonts w:ascii="Times New Roman" w:hAnsi="Times New Roman"/>
        </w:rPr>
        <w:t xml:space="preserve"> nem lehetséges.</w:t>
      </w:r>
    </w:p>
    <w:p w14:paraId="69F5C2B7" w14:textId="77777777" w:rsidR="005A26AC" w:rsidRPr="003A0F8C" w:rsidRDefault="005A26AC" w:rsidP="00B44199">
      <w:pPr>
        <w:spacing w:after="0" w:line="240" w:lineRule="auto"/>
        <w:jc w:val="both"/>
        <w:rPr>
          <w:rFonts w:ascii="Times New Roman" w:hAnsi="Times New Roman"/>
        </w:rPr>
      </w:pPr>
    </w:p>
    <w:p w14:paraId="143BE4BD" w14:textId="661C0B72" w:rsidR="005A26AC" w:rsidRPr="003A0F8C" w:rsidRDefault="00970911" w:rsidP="00B44199">
      <w:pPr>
        <w:spacing w:after="0" w:line="240" w:lineRule="auto"/>
        <w:jc w:val="both"/>
        <w:rPr>
          <w:rFonts w:ascii="Times New Roman" w:hAnsi="Times New Roman"/>
        </w:rPr>
      </w:pPr>
      <w:r w:rsidRPr="003A0F8C">
        <w:rPr>
          <w:rFonts w:ascii="Times New Roman" w:hAnsi="Times New Roman"/>
          <w:b/>
        </w:rPr>
        <w:t>9</w:t>
      </w:r>
      <w:r w:rsidR="005A26AC" w:rsidRPr="003A0F8C">
        <w:rPr>
          <w:rFonts w:ascii="Times New Roman" w:hAnsi="Times New Roman"/>
          <w:b/>
        </w:rPr>
        <w:t>.6.</w:t>
      </w:r>
      <w:r w:rsidR="003B40C0" w:rsidRPr="003A0F8C">
        <w:rPr>
          <w:rFonts w:ascii="Times New Roman" w:hAnsi="Times New Roman"/>
          <w:b/>
          <w:bCs/>
        </w:rPr>
        <w:t xml:space="preserve"> </w:t>
      </w:r>
      <w:r w:rsidR="00445B4E" w:rsidRPr="003A0F8C">
        <w:rPr>
          <w:rFonts w:ascii="Times New Roman" w:hAnsi="Times New Roman"/>
          <w:b/>
          <w:bCs/>
        </w:rPr>
        <w:t>Ajánlatkérő</w:t>
      </w:r>
      <w:r w:rsidR="003B40C0" w:rsidRPr="003A0F8C">
        <w:rPr>
          <w:rFonts w:ascii="Times New Roman" w:hAnsi="Times New Roman"/>
          <w:b/>
          <w:bCs/>
        </w:rPr>
        <w:t xml:space="preserve"> hiánypótlásra egy alkalommal biztosít lehetőséget.</w:t>
      </w:r>
      <w:r w:rsidR="003B40C0" w:rsidRPr="003A0F8C">
        <w:rPr>
          <w:rFonts w:ascii="Times New Roman" w:hAnsi="Times New Roman"/>
        </w:rPr>
        <w:t xml:space="preserve"> </w:t>
      </w:r>
      <w:r w:rsidR="000A2FFC" w:rsidRPr="003A0F8C">
        <w:rPr>
          <w:rFonts w:ascii="Times New Roman" w:hAnsi="Times New Roman"/>
          <w:sz w:val="24"/>
          <w:szCs w:val="24"/>
        </w:rPr>
        <w:t xml:space="preserve">Az </w:t>
      </w:r>
      <w:r w:rsidR="00445B4E" w:rsidRPr="003A0F8C">
        <w:rPr>
          <w:rFonts w:ascii="Times New Roman" w:hAnsi="Times New Roman"/>
          <w:sz w:val="24"/>
          <w:szCs w:val="24"/>
        </w:rPr>
        <w:t>Ajánlattevő</w:t>
      </w:r>
      <w:r w:rsidR="000A2FFC" w:rsidRPr="003A0F8C">
        <w:rPr>
          <w:rFonts w:ascii="Times New Roman" w:hAnsi="Times New Roman"/>
          <w:sz w:val="24"/>
          <w:szCs w:val="24"/>
        </w:rPr>
        <w:t xml:space="preserve"> neve és a Felolvasónapon </w:t>
      </w:r>
      <w:r w:rsidRPr="003A0F8C">
        <w:rPr>
          <w:rFonts w:ascii="Times New Roman" w:hAnsi="Times New Roman"/>
          <w:sz w:val="24"/>
          <w:szCs w:val="24"/>
        </w:rPr>
        <w:t>rögzített értékelési részszempont</w:t>
      </w:r>
      <w:r w:rsidR="00C013DA" w:rsidRPr="003A0F8C">
        <w:rPr>
          <w:rFonts w:ascii="Times New Roman" w:hAnsi="Times New Roman"/>
          <w:sz w:val="24"/>
          <w:szCs w:val="24"/>
        </w:rPr>
        <w:t>ra</w:t>
      </w:r>
      <w:r w:rsidRPr="003A0F8C">
        <w:rPr>
          <w:rFonts w:ascii="Times New Roman" w:hAnsi="Times New Roman"/>
          <w:sz w:val="24"/>
          <w:szCs w:val="24"/>
        </w:rPr>
        <w:t xml:space="preserve"> tett megajánlás </w:t>
      </w:r>
      <w:r w:rsidR="000A2FFC" w:rsidRPr="003A0F8C">
        <w:rPr>
          <w:rFonts w:ascii="Times New Roman" w:hAnsi="Times New Roman"/>
          <w:sz w:val="24"/>
          <w:szCs w:val="24"/>
        </w:rPr>
        <w:t xml:space="preserve">nem </w:t>
      </w:r>
      <w:proofErr w:type="spellStart"/>
      <w:r w:rsidR="000A2FFC" w:rsidRPr="003A0F8C">
        <w:rPr>
          <w:rFonts w:ascii="Times New Roman" w:hAnsi="Times New Roman"/>
          <w:sz w:val="24"/>
          <w:szCs w:val="24"/>
        </w:rPr>
        <w:t>hiánypótólható</w:t>
      </w:r>
      <w:proofErr w:type="spellEnd"/>
      <w:r w:rsidR="000A2FFC" w:rsidRPr="003A0F8C">
        <w:rPr>
          <w:rFonts w:ascii="Times New Roman" w:hAnsi="Times New Roman"/>
          <w:sz w:val="24"/>
          <w:szCs w:val="24"/>
        </w:rPr>
        <w:t xml:space="preserve"> automatikus érvénytelenné nyilvánítást von ezek hiánya maga után</w:t>
      </w:r>
      <w:r w:rsidRPr="003A0F8C">
        <w:rPr>
          <w:rFonts w:ascii="Times New Roman" w:hAnsi="Times New Roman"/>
          <w:sz w:val="24"/>
          <w:szCs w:val="24"/>
        </w:rPr>
        <w:t>.</w:t>
      </w:r>
      <w:r w:rsidR="000A2FFC" w:rsidRPr="003A0F8C">
        <w:rPr>
          <w:rFonts w:ascii="Times New Roman" w:hAnsi="Times New Roman"/>
          <w:sz w:val="24"/>
          <w:szCs w:val="24"/>
        </w:rPr>
        <w:t xml:space="preserve"> </w:t>
      </w:r>
      <w:r w:rsidR="00445B4E" w:rsidRPr="003A0F8C">
        <w:rPr>
          <w:rFonts w:ascii="Times New Roman" w:hAnsi="Times New Roman"/>
          <w:sz w:val="24"/>
          <w:szCs w:val="24"/>
        </w:rPr>
        <w:t>Ajánlatkérő</w:t>
      </w:r>
      <w:r w:rsidR="000A2FFC" w:rsidRPr="003A0F8C">
        <w:rPr>
          <w:rFonts w:ascii="Times New Roman" w:hAnsi="Times New Roman"/>
          <w:sz w:val="24"/>
          <w:szCs w:val="24"/>
        </w:rPr>
        <w:t xml:space="preserve"> érvénytelenné nyilvánítja továbbá az elkésett ajánlatokat, a nem előírt címre benyújtott ajánlatokat hiánypótlás kibocsátása nélkül, és azon ajánlatokat is a hiánypótlást követően, melyek az esetleges hiánypótlás után sem felelnek meg </w:t>
      </w:r>
      <w:r w:rsidR="00445B4E" w:rsidRPr="003A0F8C">
        <w:rPr>
          <w:rFonts w:ascii="Times New Roman" w:hAnsi="Times New Roman"/>
          <w:sz w:val="24"/>
          <w:szCs w:val="24"/>
        </w:rPr>
        <w:t>Ajánlatkérő</w:t>
      </w:r>
      <w:r w:rsidR="000A2FFC" w:rsidRPr="003A0F8C">
        <w:rPr>
          <w:rFonts w:ascii="Times New Roman" w:hAnsi="Times New Roman"/>
          <w:sz w:val="24"/>
          <w:szCs w:val="24"/>
        </w:rPr>
        <w:t xml:space="preserve"> tárgyi felhívásában foglalt előírásoknak</w:t>
      </w:r>
      <w:r w:rsidRPr="003A0F8C">
        <w:rPr>
          <w:rFonts w:ascii="Times New Roman" w:hAnsi="Times New Roman"/>
          <w:sz w:val="24"/>
          <w:szCs w:val="24"/>
        </w:rPr>
        <w:t xml:space="preserve">. </w:t>
      </w:r>
      <w:r w:rsidR="000A2FFC" w:rsidRPr="003A0F8C">
        <w:rPr>
          <w:rFonts w:ascii="Times New Roman" w:hAnsi="Times New Roman"/>
          <w:sz w:val="24"/>
          <w:szCs w:val="24"/>
        </w:rPr>
        <w:t xml:space="preserve">Érvénytelen továbbá azon ajánlat melynek </w:t>
      </w:r>
      <w:r w:rsidR="00445B4E" w:rsidRPr="003A0F8C">
        <w:rPr>
          <w:rFonts w:ascii="Times New Roman" w:hAnsi="Times New Roman"/>
          <w:sz w:val="24"/>
          <w:szCs w:val="24"/>
        </w:rPr>
        <w:t>Ajánlattevő</w:t>
      </w:r>
      <w:r w:rsidR="000A2FFC" w:rsidRPr="003A0F8C">
        <w:rPr>
          <w:rFonts w:ascii="Times New Roman" w:hAnsi="Times New Roman"/>
          <w:sz w:val="24"/>
          <w:szCs w:val="24"/>
        </w:rPr>
        <w:t xml:space="preserve">je az ajánlatkérésben rögzített valamely kizáró ok fennállása miatt az eljárásból kizárásra kerül. Érvénytelen az ajánlat, ha </w:t>
      </w:r>
      <w:r w:rsidR="00445B4E" w:rsidRPr="003A0F8C">
        <w:rPr>
          <w:rFonts w:ascii="Times New Roman" w:hAnsi="Times New Roman"/>
          <w:sz w:val="24"/>
          <w:szCs w:val="24"/>
        </w:rPr>
        <w:t>Ajánlattevő</w:t>
      </w:r>
      <w:r w:rsidR="000A2FFC" w:rsidRPr="003A0F8C">
        <w:rPr>
          <w:rFonts w:ascii="Times New Roman" w:hAnsi="Times New Roman"/>
          <w:sz w:val="24"/>
          <w:szCs w:val="24"/>
        </w:rPr>
        <w:t xml:space="preserve">vel szemben összeférhetetlenség áll fenn, ha </w:t>
      </w:r>
      <w:r w:rsidR="00445B4E" w:rsidRPr="003A0F8C">
        <w:rPr>
          <w:rFonts w:ascii="Times New Roman" w:hAnsi="Times New Roman"/>
          <w:sz w:val="24"/>
          <w:szCs w:val="24"/>
        </w:rPr>
        <w:t>Ajánlattevő</w:t>
      </w:r>
      <w:r w:rsidR="000A2FFC" w:rsidRPr="003A0F8C">
        <w:rPr>
          <w:rFonts w:ascii="Times New Roman" w:hAnsi="Times New Roman"/>
          <w:sz w:val="24"/>
          <w:szCs w:val="24"/>
        </w:rPr>
        <w:t xml:space="preserve"> nem felel meg a szerződés teljesítéséhez szükséges alkalmassági követelményeknek vagy azokat nem az előírások szerint igazolta, illetve érvénytelen az ajánlat akkor is, ha </w:t>
      </w:r>
      <w:r w:rsidR="00445B4E" w:rsidRPr="003A0F8C">
        <w:rPr>
          <w:rFonts w:ascii="Times New Roman" w:hAnsi="Times New Roman"/>
          <w:sz w:val="24"/>
          <w:szCs w:val="24"/>
        </w:rPr>
        <w:t>Ajánlattevő</w:t>
      </w:r>
      <w:r w:rsidR="000A2FFC" w:rsidRPr="003A0F8C">
        <w:rPr>
          <w:rFonts w:ascii="Times New Roman" w:hAnsi="Times New Roman"/>
          <w:sz w:val="24"/>
          <w:szCs w:val="24"/>
        </w:rPr>
        <w:t xml:space="preserve"> ajánlatát visszavonta az ajánlati kötöttség fennállása ellenére</w:t>
      </w:r>
      <w:r w:rsidR="00247246" w:rsidRPr="003A0F8C">
        <w:rPr>
          <w:rFonts w:ascii="Times New Roman" w:hAnsi="Times New Roman"/>
          <w:sz w:val="24"/>
          <w:szCs w:val="24"/>
        </w:rPr>
        <w:t xml:space="preserve"> vagy a </w:t>
      </w:r>
      <w:proofErr w:type="gramStart"/>
      <w:r w:rsidR="00247246" w:rsidRPr="003A0F8C">
        <w:rPr>
          <w:rFonts w:ascii="Times New Roman" w:hAnsi="Times New Roman"/>
          <w:sz w:val="24"/>
          <w:szCs w:val="24"/>
        </w:rPr>
        <w:t>megajánlott  veszteségtérítési</w:t>
      </w:r>
      <w:proofErr w:type="gramEnd"/>
      <w:r w:rsidR="00247246" w:rsidRPr="003A0F8C">
        <w:rPr>
          <w:rFonts w:ascii="Times New Roman" w:hAnsi="Times New Roman"/>
          <w:sz w:val="24"/>
          <w:szCs w:val="24"/>
        </w:rPr>
        <w:t xml:space="preserve"> összege  meghaladja a havi </w:t>
      </w:r>
      <w:r w:rsidR="002A08EF" w:rsidRPr="003A0F8C">
        <w:rPr>
          <w:rFonts w:ascii="Times New Roman" w:hAnsi="Times New Roman"/>
          <w:sz w:val="24"/>
          <w:szCs w:val="24"/>
        </w:rPr>
        <w:t xml:space="preserve">nettó </w:t>
      </w:r>
      <w:r w:rsidR="00247246" w:rsidRPr="003A0F8C">
        <w:rPr>
          <w:rFonts w:ascii="Times New Roman" w:hAnsi="Times New Roman"/>
          <w:sz w:val="24"/>
          <w:szCs w:val="24"/>
        </w:rPr>
        <w:t>3 millió forintot.</w:t>
      </w:r>
      <w:r w:rsidR="009146E0" w:rsidRPr="003A0F8C">
        <w:rPr>
          <w:rFonts w:ascii="Times New Roman" w:hAnsi="Times New Roman"/>
          <w:sz w:val="24"/>
          <w:szCs w:val="24"/>
        </w:rPr>
        <w:t xml:space="preserve"> </w:t>
      </w:r>
      <w:r w:rsidR="000A2FFC" w:rsidRPr="003A0F8C">
        <w:rPr>
          <w:rFonts w:ascii="Times New Roman" w:hAnsi="Times New Roman"/>
          <w:sz w:val="24"/>
          <w:szCs w:val="24"/>
        </w:rPr>
        <w:t xml:space="preserve">Ha </w:t>
      </w:r>
      <w:r w:rsidR="00445B4E" w:rsidRPr="003A0F8C">
        <w:rPr>
          <w:rFonts w:ascii="Times New Roman" w:hAnsi="Times New Roman"/>
          <w:sz w:val="24"/>
          <w:szCs w:val="24"/>
        </w:rPr>
        <w:t>Ajánlattevő</w:t>
      </w:r>
      <w:r w:rsidR="000A2FFC" w:rsidRPr="003A0F8C">
        <w:rPr>
          <w:rFonts w:ascii="Times New Roman" w:hAnsi="Times New Roman"/>
          <w:sz w:val="24"/>
          <w:szCs w:val="24"/>
        </w:rPr>
        <w:t xml:space="preserve"> nem nyújtja be az előírt határidőre hiánypótlását vagy nem a megadott címre nyújtja be, annak tartalma nem vehető figyelembe és az ajánlatot annak eredeti tartalma alapján kell elbírálni. Eredménytelen az </w:t>
      </w:r>
      <w:r w:rsidR="008563EB" w:rsidRPr="003A0F8C">
        <w:rPr>
          <w:rFonts w:ascii="Times New Roman" w:hAnsi="Times New Roman"/>
          <w:sz w:val="24"/>
          <w:szCs w:val="24"/>
        </w:rPr>
        <w:t>eljárás,</w:t>
      </w:r>
      <w:r w:rsidR="000A2FFC" w:rsidRPr="003A0F8C">
        <w:rPr>
          <w:rFonts w:ascii="Times New Roman" w:hAnsi="Times New Roman"/>
          <w:sz w:val="24"/>
          <w:szCs w:val="24"/>
        </w:rPr>
        <w:t xml:space="preserve"> ha </w:t>
      </w:r>
      <w:r w:rsidRPr="003A0F8C">
        <w:rPr>
          <w:rFonts w:ascii="Times New Roman" w:hAnsi="Times New Roman"/>
          <w:sz w:val="24"/>
          <w:szCs w:val="24"/>
        </w:rPr>
        <w:t xml:space="preserve">nem érkezik ajánlat az ajánlattételi határidő lejártáig vagy </w:t>
      </w:r>
      <w:r w:rsidR="000A2FFC" w:rsidRPr="003A0F8C">
        <w:rPr>
          <w:rFonts w:ascii="Times New Roman" w:hAnsi="Times New Roman"/>
          <w:sz w:val="24"/>
          <w:szCs w:val="24"/>
        </w:rPr>
        <w:t xml:space="preserve">kizárólag érvénytelen ajánlat érkezik, vagy ha </w:t>
      </w:r>
      <w:r w:rsidR="00445B4E" w:rsidRPr="003A0F8C">
        <w:rPr>
          <w:rFonts w:ascii="Times New Roman" w:hAnsi="Times New Roman"/>
          <w:sz w:val="24"/>
          <w:szCs w:val="24"/>
        </w:rPr>
        <w:t>Ajánlatkérő</w:t>
      </w:r>
      <w:r w:rsidR="000A2FFC" w:rsidRPr="003A0F8C">
        <w:rPr>
          <w:rFonts w:ascii="Times New Roman" w:hAnsi="Times New Roman"/>
          <w:sz w:val="24"/>
          <w:szCs w:val="24"/>
        </w:rPr>
        <w:t xml:space="preserve"> egyéb okból eredménytelenné nyilvánítja a beszerzési eljárást.</w:t>
      </w:r>
      <w:r w:rsidR="00DA3020" w:rsidRPr="003A0F8C">
        <w:rPr>
          <w:rFonts w:ascii="Times New Roman" w:hAnsi="Times New Roman"/>
          <w:sz w:val="24"/>
          <w:szCs w:val="24"/>
        </w:rPr>
        <w:t xml:space="preserve"> Eredménytelen   az </w:t>
      </w:r>
      <w:r w:rsidR="008563EB" w:rsidRPr="003A0F8C">
        <w:rPr>
          <w:rFonts w:ascii="Times New Roman" w:hAnsi="Times New Roman"/>
          <w:sz w:val="24"/>
          <w:szCs w:val="24"/>
        </w:rPr>
        <w:t>eljárás,</w:t>
      </w:r>
      <w:r w:rsidR="00DA3020" w:rsidRPr="003A0F8C">
        <w:rPr>
          <w:rFonts w:ascii="Times New Roman" w:hAnsi="Times New Roman"/>
          <w:sz w:val="24"/>
          <w:szCs w:val="24"/>
        </w:rPr>
        <w:t xml:space="preserve"> ha </w:t>
      </w:r>
      <w:r w:rsidR="00445B4E" w:rsidRPr="003A0F8C">
        <w:rPr>
          <w:rFonts w:ascii="Times New Roman" w:hAnsi="Times New Roman"/>
          <w:sz w:val="24"/>
          <w:szCs w:val="24"/>
        </w:rPr>
        <w:t>Ajánlatkérő</w:t>
      </w:r>
      <w:r w:rsidR="00DA3020" w:rsidRPr="003A0F8C">
        <w:rPr>
          <w:rFonts w:ascii="Times New Roman" w:hAnsi="Times New Roman"/>
          <w:sz w:val="24"/>
          <w:szCs w:val="24"/>
        </w:rPr>
        <w:t xml:space="preserve"> egyéb okból eredménytelenné nyilvánítja a beszerzési eljárást. Amennyiben az eljárásban több azonos ajánlati </w:t>
      </w:r>
      <w:r w:rsidR="008563EB" w:rsidRPr="003A0F8C">
        <w:rPr>
          <w:rFonts w:ascii="Times New Roman" w:hAnsi="Times New Roman"/>
          <w:sz w:val="24"/>
          <w:szCs w:val="24"/>
        </w:rPr>
        <w:t>árat (</w:t>
      </w:r>
      <w:r w:rsidR="00A6219B" w:rsidRPr="003A0F8C">
        <w:rPr>
          <w:rFonts w:ascii="Times New Roman" w:hAnsi="Times New Roman"/>
          <w:sz w:val="24"/>
          <w:szCs w:val="24"/>
        </w:rPr>
        <w:t>veszteségtérítés</w:t>
      </w:r>
      <w:r w:rsidR="009A6C85" w:rsidRPr="003A0F8C">
        <w:rPr>
          <w:rFonts w:ascii="Times New Roman" w:hAnsi="Times New Roman"/>
          <w:sz w:val="24"/>
          <w:szCs w:val="24"/>
        </w:rPr>
        <w:t xml:space="preserve"> </w:t>
      </w:r>
      <w:r w:rsidR="00DA3020" w:rsidRPr="003A0F8C">
        <w:rPr>
          <w:rFonts w:ascii="Times New Roman" w:hAnsi="Times New Roman"/>
          <w:sz w:val="24"/>
          <w:szCs w:val="24"/>
        </w:rPr>
        <w:t>havi</w:t>
      </w:r>
      <w:r w:rsidR="002A08EF" w:rsidRPr="003A0F8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2A08EF" w:rsidRPr="003A0F8C">
        <w:rPr>
          <w:rFonts w:ascii="Times New Roman" w:hAnsi="Times New Roman"/>
          <w:sz w:val="24"/>
          <w:szCs w:val="24"/>
        </w:rPr>
        <w:t xml:space="preserve">nettó </w:t>
      </w:r>
      <w:r w:rsidR="00DA3020" w:rsidRPr="003A0F8C">
        <w:rPr>
          <w:rFonts w:ascii="Times New Roman" w:hAnsi="Times New Roman"/>
          <w:sz w:val="24"/>
          <w:szCs w:val="24"/>
        </w:rPr>
        <w:t xml:space="preserve"> összege</w:t>
      </w:r>
      <w:proofErr w:type="gramEnd"/>
      <w:r w:rsidR="00247246" w:rsidRPr="003A0F8C">
        <w:rPr>
          <w:rFonts w:ascii="Times New Roman" w:hAnsi="Times New Roman"/>
          <w:sz w:val="24"/>
          <w:szCs w:val="24"/>
        </w:rPr>
        <w:t xml:space="preserve"> azonos </w:t>
      </w:r>
      <w:r w:rsidR="00DA3020" w:rsidRPr="003A0F8C">
        <w:rPr>
          <w:rFonts w:ascii="Times New Roman" w:hAnsi="Times New Roman"/>
          <w:sz w:val="24"/>
          <w:szCs w:val="24"/>
        </w:rPr>
        <w:t xml:space="preserve">) tartalmazó érvényes ajánlat érkezik, </w:t>
      </w:r>
      <w:r w:rsidR="00445B4E" w:rsidRPr="003A0F8C">
        <w:rPr>
          <w:rFonts w:ascii="Times New Roman" w:hAnsi="Times New Roman"/>
          <w:sz w:val="24"/>
          <w:szCs w:val="24"/>
        </w:rPr>
        <w:t>Ajánlatkérő</w:t>
      </w:r>
      <w:r w:rsidR="00DA3020" w:rsidRPr="003A0F8C">
        <w:rPr>
          <w:rFonts w:ascii="Times New Roman" w:hAnsi="Times New Roman"/>
          <w:sz w:val="24"/>
          <w:szCs w:val="24"/>
        </w:rPr>
        <w:t xml:space="preserve"> sorsolás útján választja ki a nyertes </w:t>
      </w:r>
      <w:r w:rsidR="00445B4E" w:rsidRPr="003A0F8C">
        <w:rPr>
          <w:rFonts w:ascii="Times New Roman" w:hAnsi="Times New Roman"/>
          <w:sz w:val="24"/>
          <w:szCs w:val="24"/>
        </w:rPr>
        <w:t>Ajánlattevő</w:t>
      </w:r>
      <w:r w:rsidR="00DA3020" w:rsidRPr="003A0F8C">
        <w:rPr>
          <w:rFonts w:ascii="Times New Roman" w:hAnsi="Times New Roman"/>
          <w:sz w:val="24"/>
          <w:szCs w:val="24"/>
        </w:rPr>
        <w:t xml:space="preserve">t, mely sorsolásra az </w:t>
      </w:r>
      <w:r w:rsidR="00445B4E" w:rsidRPr="003A0F8C">
        <w:rPr>
          <w:rFonts w:ascii="Times New Roman" w:hAnsi="Times New Roman"/>
          <w:sz w:val="24"/>
          <w:szCs w:val="24"/>
        </w:rPr>
        <w:t>Ajánlattevő</w:t>
      </w:r>
      <w:r w:rsidR="00DA3020" w:rsidRPr="003A0F8C">
        <w:rPr>
          <w:rFonts w:ascii="Times New Roman" w:hAnsi="Times New Roman"/>
          <w:sz w:val="24"/>
          <w:szCs w:val="24"/>
        </w:rPr>
        <w:t>k meghívást kapnak és a sorolásról jegyzőkönyv készül.</w:t>
      </w:r>
    </w:p>
    <w:p w14:paraId="58C2DC9B" w14:textId="77777777" w:rsidR="005A26AC" w:rsidRPr="003A0F8C" w:rsidRDefault="005A26AC" w:rsidP="00C4762A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</w:rPr>
      </w:pPr>
    </w:p>
    <w:p w14:paraId="46961E1E" w14:textId="0C408282" w:rsidR="005A26AC" w:rsidRPr="003A0F8C" w:rsidRDefault="00970911" w:rsidP="00C4762A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3A0F8C">
        <w:rPr>
          <w:rFonts w:ascii="Times New Roman" w:hAnsi="Times New Roman"/>
          <w:b/>
        </w:rPr>
        <w:t>9</w:t>
      </w:r>
      <w:r w:rsidR="005A26AC" w:rsidRPr="003A0F8C">
        <w:rPr>
          <w:rFonts w:ascii="Times New Roman" w:hAnsi="Times New Roman"/>
          <w:b/>
          <w:sz w:val="24"/>
          <w:szCs w:val="24"/>
        </w:rPr>
        <w:t>.7.</w:t>
      </w:r>
      <w:r w:rsidR="004F5491" w:rsidRPr="003A0F8C">
        <w:rPr>
          <w:rFonts w:ascii="Times New Roman" w:hAnsi="Times New Roman"/>
          <w:sz w:val="24"/>
          <w:szCs w:val="24"/>
        </w:rPr>
        <w:t xml:space="preserve"> </w:t>
      </w:r>
      <w:r w:rsidR="00445B4E" w:rsidRPr="003A0F8C">
        <w:rPr>
          <w:rFonts w:ascii="Times New Roman" w:hAnsi="Times New Roman"/>
          <w:sz w:val="24"/>
          <w:szCs w:val="24"/>
        </w:rPr>
        <w:t>Ajánlatkérő</w:t>
      </w:r>
      <w:r w:rsidR="004F5491" w:rsidRPr="003A0F8C">
        <w:rPr>
          <w:rFonts w:ascii="Times New Roman" w:hAnsi="Times New Roman"/>
          <w:sz w:val="24"/>
          <w:szCs w:val="24"/>
        </w:rPr>
        <w:t xml:space="preserve"> felhívja az </w:t>
      </w:r>
      <w:r w:rsidR="00445B4E" w:rsidRPr="003A0F8C">
        <w:rPr>
          <w:rFonts w:ascii="Times New Roman" w:hAnsi="Times New Roman"/>
          <w:sz w:val="24"/>
          <w:szCs w:val="24"/>
        </w:rPr>
        <w:t>Ajánlattevő</w:t>
      </w:r>
      <w:r w:rsidR="005A26AC" w:rsidRPr="003A0F8C">
        <w:rPr>
          <w:rFonts w:ascii="Times New Roman" w:hAnsi="Times New Roman"/>
          <w:sz w:val="24"/>
          <w:szCs w:val="24"/>
        </w:rPr>
        <w:t xml:space="preserve">k figyelmét, hogy nyilvános bontási eljárást nem tart, az elkésett ajánlatot </w:t>
      </w:r>
      <w:r w:rsidR="00B939C1" w:rsidRPr="003A0F8C">
        <w:rPr>
          <w:rFonts w:ascii="Times New Roman" w:hAnsi="Times New Roman"/>
          <w:sz w:val="24"/>
          <w:szCs w:val="24"/>
        </w:rPr>
        <w:t>automatikusan bírálati</w:t>
      </w:r>
      <w:r w:rsidR="00234B3F" w:rsidRPr="003A0F8C">
        <w:rPr>
          <w:rFonts w:ascii="Times New Roman" w:hAnsi="Times New Roman"/>
          <w:sz w:val="24"/>
          <w:szCs w:val="24"/>
        </w:rPr>
        <w:t xml:space="preserve"> cselekmények nélkül </w:t>
      </w:r>
      <w:r w:rsidR="005A26AC" w:rsidRPr="003A0F8C">
        <w:rPr>
          <w:rFonts w:ascii="Times New Roman" w:hAnsi="Times New Roman"/>
          <w:sz w:val="24"/>
          <w:szCs w:val="24"/>
        </w:rPr>
        <w:t>é</w:t>
      </w:r>
      <w:r w:rsidR="004F5491" w:rsidRPr="003A0F8C">
        <w:rPr>
          <w:rFonts w:ascii="Times New Roman" w:hAnsi="Times New Roman"/>
          <w:sz w:val="24"/>
          <w:szCs w:val="24"/>
        </w:rPr>
        <w:t xml:space="preserve">rvénytelenné nyilvánítja. Az </w:t>
      </w:r>
      <w:r w:rsidR="00445B4E" w:rsidRPr="003A0F8C">
        <w:rPr>
          <w:rFonts w:ascii="Times New Roman" w:hAnsi="Times New Roman"/>
          <w:sz w:val="24"/>
          <w:szCs w:val="24"/>
        </w:rPr>
        <w:t>Ajánlatkérő</w:t>
      </w:r>
      <w:r w:rsidR="005A26AC" w:rsidRPr="003A0F8C">
        <w:rPr>
          <w:rFonts w:ascii="Times New Roman" w:hAnsi="Times New Roman"/>
          <w:sz w:val="24"/>
          <w:szCs w:val="24"/>
        </w:rPr>
        <w:t xml:space="preserve">től a benyújtott ajánlatok nem igényelhetőek vissza, azokat bizalmasan kezeli és </w:t>
      </w:r>
      <w:r w:rsidR="005A26AC" w:rsidRPr="003A0F8C">
        <w:rPr>
          <w:rFonts w:ascii="Times New Roman" w:hAnsi="Times New Roman"/>
          <w:sz w:val="24"/>
          <w:szCs w:val="24"/>
        </w:rPr>
        <w:lastRenderedPageBreak/>
        <w:t>megőrzi.</w:t>
      </w:r>
      <w:r w:rsidR="00B120BB" w:rsidRPr="003A0F8C">
        <w:rPr>
          <w:rFonts w:ascii="Times New Roman" w:hAnsi="Times New Roman"/>
          <w:sz w:val="24"/>
          <w:szCs w:val="24"/>
        </w:rPr>
        <w:t xml:space="preserve"> </w:t>
      </w:r>
      <w:r w:rsidR="00445B4E" w:rsidRPr="003A0F8C">
        <w:rPr>
          <w:rFonts w:ascii="Times New Roman" w:hAnsi="Times New Roman"/>
          <w:sz w:val="24"/>
          <w:szCs w:val="24"/>
        </w:rPr>
        <w:t>Ajánlatkérő</w:t>
      </w:r>
      <w:r w:rsidR="00B120BB" w:rsidRPr="003A0F8C">
        <w:rPr>
          <w:rFonts w:ascii="Times New Roman" w:hAnsi="Times New Roman"/>
          <w:sz w:val="24"/>
          <w:szCs w:val="24"/>
        </w:rPr>
        <w:t xml:space="preserve"> jegyzőkönyvet küld a beérkezett ajánlatokról és e-mailben tájékoztatja az </w:t>
      </w:r>
      <w:r w:rsidR="00445B4E" w:rsidRPr="003A0F8C">
        <w:rPr>
          <w:rFonts w:ascii="Times New Roman" w:hAnsi="Times New Roman"/>
          <w:sz w:val="24"/>
          <w:szCs w:val="24"/>
        </w:rPr>
        <w:t>Ajánlattevő</w:t>
      </w:r>
      <w:r w:rsidR="00B120BB" w:rsidRPr="003A0F8C">
        <w:rPr>
          <w:rFonts w:ascii="Times New Roman" w:hAnsi="Times New Roman"/>
          <w:sz w:val="24"/>
          <w:szCs w:val="24"/>
        </w:rPr>
        <w:t>ket az eljárás eredményéről.</w:t>
      </w:r>
    </w:p>
    <w:p w14:paraId="080E4FC0" w14:textId="77777777" w:rsidR="005A26AC" w:rsidRPr="003A0F8C" w:rsidRDefault="005A26AC" w:rsidP="00C4762A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75C83D72" w14:textId="775E294E" w:rsidR="005A26AC" w:rsidRPr="003A0F8C" w:rsidRDefault="00970911" w:rsidP="003B40C0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A0F8C">
        <w:rPr>
          <w:rFonts w:ascii="Times New Roman" w:hAnsi="Times New Roman"/>
          <w:b/>
          <w:sz w:val="24"/>
          <w:szCs w:val="24"/>
        </w:rPr>
        <w:t>9</w:t>
      </w:r>
      <w:r w:rsidR="005A26AC" w:rsidRPr="003A0F8C">
        <w:rPr>
          <w:rFonts w:ascii="Times New Roman" w:hAnsi="Times New Roman"/>
          <w:b/>
          <w:sz w:val="24"/>
          <w:szCs w:val="24"/>
        </w:rPr>
        <w:t>.8.</w:t>
      </w:r>
      <w:r w:rsidR="005A26AC" w:rsidRPr="003A0F8C">
        <w:rPr>
          <w:rFonts w:ascii="Times New Roman" w:hAnsi="Times New Roman"/>
          <w:sz w:val="24"/>
          <w:szCs w:val="24"/>
        </w:rPr>
        <w:t xml:space="preserve"> Az ajánlat elkészítésével és benyújtásával kapcsolatban felmerülő ö</w:t>
      </w:r>
      <w:r w:rsidR="004F5491" w:rsidRPr="003A0F8C">
        <w:rPr>
          <w:rFonts w:ascii="Times New Roman" w:hAnsi="Times New Roman"/>
          <w:sz w:val="24"/>
          <w:szCs w:val="24"/>
        </w:rPr>
        <w:t xml:space="preserve">sszes költséget, kockázatot az </w:t>
      </w:r>
      <w:r w:rsidR="00445B4E" w:rsidRPr="003A0F8C">
        <w:rPr>
          <w:rFonts w:ascii="Times New Roman" w:hAnsi="Times New Roman"/>
          <w:sz w:val="24"/>
          <w:szCs w:val="24"/>
        </w:rPr>
        <w:t>Ajánlattevő</w:t>
      </w:r>
      <w:r w:rsidR="005A26AC" w:rsidRPr="003A0F8C">
        <w:rPr>
          <w:rFonts w:ascii="Times New Roman" w:hAnsi="Times New Roman"/>
          <w:sz w:val="24"/>
          <w:szCs w:val="24"/>
        </w:rPr>
        <w:t>nek kell viselnie. Az eljárás lefolytatásától vagy</w:t>
      </w:r>
      <w:r w:rsidR="00ED370E" w:rsidRPr="003A0F8C">
        <w:rPr>
          <w:rFonts w:ascii="Times New Roman" w:hAnsi="Times New Roman"/>
          <w:sz w:val="24"/>
          <w:szCs w:val="24"/>
        </w:rPr>
        <w:t xml:space="preserve"> kimenetelétől függetlenül az </w:t>
      </w:r>
      <w:r w:rsidR="00445B4E" w:rsidRPr="003A0F8C">
        <w:rPr>
          <w:rFonts w:ascii="Times New Roman" w:hAnsi="Times New Roman"/>
          <w:sz w:val="24"/>
          <w:szCs w:val="24"/>
        </w:rPr>
        <w:t>Ajánlatkérő</w:t>
      </w:r>
      <w:r w:rsidR="005A26AC" w:rsidRPr="003A0F8C">
        <w:rPr>
          <w:rFonts w:ascii="Times New Roman" w:hAnsi="Times New Roman"/>
          <w:sz w:val="24"/>
          <w:szCs w:val="24"/>
        </w:rPr>
        <w:t xml:space="preserve"> semmiféle módon nem tehető felelőssé vagy kötelessé ezekkel a költségekkel kapcsolatban</w:t>
      </w:r>
    </w:p>
    <w:p w14:paraId="3DF28AD6" w14:textId="77777777" w:rsidR="005A26AC" w:rsidRPr="003A0F8C" w:rsidRDefault="005A26AC" w:rsidP="00C4762A">
      <w:pPr>
        <w:spacing w:after="0" w:line="240" w:lineRule="auto"/>
        <w:jc w:val="both"/>
        <w:rPr>
          <w:rFonts w:ascii="Times New Roman" w:hAnsi="Times New Roman"/>
        </w:rPr>
      </w:pPr>
    </w:p>
    <w:p w14:paraId="1CC5099D" w14:textId="6E590450" w:rsidR="005A26AC" w:rsidRPr="003A0F8C" w:rsidRDefault="00970911" w:rsidP="00C4762A">
      <w:pPr>
        <w:spacing w:after="0" w:line="240" w:lineRule="auto"/>
        <w:jc w:val="both"/>
        <w:rPr>
          <w:rFonts w:ascii="Times New Roman" w:hAnsi="Times New Roman"/>
        </w:rPr>
      </w:pPr>
      <w:r w:rsidRPr="003A0F8C">
        <w:rPr>
          <w:rFonts w:ascii="Times New Roman" w:hAnsi="Times New Roman"/>
          <w:b/>
        </w:rPr>
        <w:t>9</w:t>
      </w:r>
      <w:r w:rsidR="005A26AC" w:rsidRPr="003A0F8C">
        <w:rPr>
          <w:rFonts w:ascii="Times New Roman" w:hAnsi="Times New Roman"/>
          <w:b/>
        </w:rPr>
        <w:t>.</w:t>
      </w:r>
      <w:r w:rsidR="003B40C0" w:rsidRPr="003A0F8C">
        <w:rPr>
          <w:rFonts w:ascii="Times New Roman" w:hAnsi="Times New Roman"/>
          <w:b/>
        </w:rPr>
        <w:t>9</w:t>
      </w:r>
      <w:r w:rsidR="005A26AC" w:rsidRPr="003A0F8C">
        <w:rPr>
          <w:rFonts w:ascii="Times New Roman" w:hAnsi="Times New Roman"/>
          <w:b/>
        </w:rPr>
        <w:t>.</w:t>
      </w:r>
      <w:r w:rsidR="00ED370E" w:rsidRPr="003A0F8C">
        <w:rPr>
          <w:rFonts w:ascii="Times New Roman" w:hAnsi="Times New Roman"/>
        </w:rPr>
        <w:t xml:space="preserve"> Az </w:t>
      </w:r>
      <w:r w:rsidR="00445B4E" w:rsidRPr="003A0F8C">
        <w:rPr>
          <w:rFonts w:ascii="Times New Roman" w:hAnsi="Times New Roman"/>
        </w:rPr>
        <w:t>Ajánlatkérő</w:t>
      </w:r>
      <w:r w:rsidR="005A26AC" w:rsidRPr="003A0F8C">
        <w:rPr>
          <w:rFonts w:ascii="Times New Roman" w:hAnsi="Times New Roman"/>
        </w:rPr>
        <w:t xml:space="preserve"> kiköti, hogy </w:t>
      </w:r>
      <w:r w:rsidR="005A26AC" w:rsidRPr="003A0F8C">
        <w:rPr>
          <w:rFonts w:ascii="Times New Roman" w:hAnsi="Times New Roman"/>
          <w:b/>
        </w:rPr>
        <w:t>a döntését nem indokolja, továbbá fenntartja a jogot, hogy az eljárást indoklás nélkül bármikor eredménytelennek nyilvánítsa, illetve az ajánlattételi határidő lejárta előtt az ajánlatkérést visszavonja</w:t>
      </w:r>
      <w:r w:rsidR="00B44199" w:rsidRPr="003A0F8C">
        <w:rPr>
          <w:rFonts w:ascii="Times New Roman" w:hAnsi="Times New Roman"/>
          <w:b/>
        </w:rPr>
        <w:t xml:space="preserve">, nyertes </w:t>
      </w:r>
      <w:r w:rsidR="00445B4E" w:rsidRPr="003A0F8C">
        <w:rPr>
          <w:rFonts w:ascii="Times New Roman" w:hAnsi="Times New Roman"/>
          <w:b/>
        </w:rPr>
        <w:t>Ajánlattevő</w:t>
      </w:r>
      <w:r w:rsidR="00B44199" w:rsidRPr="003A0F8C">
        <w:rPr>
          <w:rFonts w:ascii="Times New Roman" w:hAnsi="Times New Roman"/>
          <w:b/>
        </w:rPr>
        <w:t xml:space="preserve">vel a szerződést ne kösse </w:t>
      </w:r>
      <w:r w:rsidR="008563EB" w:rsidRPr="003A0F8C">
        <w:rPr>
          <w:rFonts w:ascii="Times New Roman" w:hAnsi="Times New Roman"/>
          <w:b/>
        </w:rPr>
        <w:t>meg.</w:t>
      </w:r>
      <w:r w:rsidR="005A26AC" w:rsidRPr="003A0F8C">
        <w:rPr>
          <w:rFonts w:ascii="Times New Roman" w:hAnsi="Times New Roman"/>
        </w:rPr>
        <w:t xml:space="preserve"> Az ajánlatételre való felkérés nem minősül </w:t>
      </w:r>
      <w:r w:rsidR="00234B3F" w:rsidRPr="003A0F8C">
        <w:rPr>
          <w:rFonts w:ascii="Times New Roman" w:hAnsi="Times New Roman"/>
        </w:rPr>
        <w:t xml:space="preserve">kötelező érvényű </w:t>
      </w:r>
      <w:r w:rsidR="005A26AC" w:rsidRPr="003A0F8C">
        <w:rPr>
          <w:rFonts w:ascii="Times New Roman" w:hAnsi="Times New Roman"/>
        </w:rPr>
        <w:t>szerződéskötési ajánlatnak.</w:t>
      </w:r>
      <w:r w:rsidR="00C37F8C" w:rsidRPr="003A0F8C">
        <w:rPr>
          <w:rFonts w:ascii="Times New Roman" w:hAnsi="Times New Roman"/>
        </w:rPr>
        <w:t xml:space="preserve"> </w:t>
      </w:r>
    </w:p>
    <w:p w14:paraId="3B48AEB5" w14:textId="7E4C6992" w:rsidR="002A08EF" w:rsidRPr="003A0F8C" w:rsidRDefault="00970911" w:rsidP="002A08EF">
      <w:pPr>
        <w:spacing w:after="0" w:line="240" w:lineRule="auto"/>
        <w:jc w:val="both"/>
        <w:rPr>
          <w:rFonts w:ascii="Times New Roman" w:hAnsi="Times New Roman"/>
        </w:rPr>
      </w:pPr>
      <w:r w:rsidRPr="003A0F8C">
        <w:rPr>
          <w:rFonts w:ascii="Times New Roman" w:hAnsi="Times New Roman"/>
          <w:b/>
        </w:rPr>
        <w:t>9</w:t>
      </w:r>
      <w:r w:rsidR="005A26AC" w:rsidRPr="003A0F8C">
        <w:rPr>
          <w:rFonts w:ascii="Times New Roman" w:hAnsi="Times New Roman"/>
          <w:b/>
        </w:rPr>
        <w:t>.1</w:t>
      </w:r>
      <w:r w:rsidRPr="003A0F8C">
        <w:rPr>
          <w:rFonts w:ascii="Times New Roman" w:hAnsi="Times New Roman"/>
          <w:b/>
        </w:rPr>
        <w:t>0</w:t>
      </w:r>
      <w:r w:rsidR="005A26AC" w:rsidRPr="003A0F8C">
        <w:rPr>
          <w:rFonts w:ascii="Times New Roman" w:hAnsi="Times New Roman"/>
          <w:b/>
        </w:rPr>
        <w:t>.</w:t>
      </w:r>
      <w:r w:rsidR="00740695" w:rsidRPr="003A0F8C">
        <w:rPr>
          <w:rFonts w:ascii="Times New Roman" w:hAnsi="Times New Roman"/>
        </w:rPr>
        <w:t xml:space="preserve"> A nyertes </w:t>
      </w:r>
      <w:r w:rsidR="00445B4E" w:rsidRPr="003A0F8C">
        <w:rPr>
          <w:rFonts w:ascii="Times New Roman" w:hAnsi="Times New Roman"/>
        </w:rPr>
        <w:t>Ajánlattevő</w:t>
      </w:r>
      <w:r w:rsidR="005A26AC" w:rsidRPr="003A0F8C">
        <w:rPr>
          <w:rFonts w:ascii="Times New Roman" w:hAnsi="Times New Roman"/>
        </w:rPr>
        <w:t xml:space="preserve"> visszalépése esetén a következő legalacsonyabb </w:t>
      </w:r>
      <w:proofErr w:type="gramStart"/>
      <w:r w:rsidR="005A26AC" w:rsidRPr="003A0F8C">
        <w:rPr>
          <w:rFonts w:ascii="Times New Roman" w:hAnsi="Times New Roman"/>
        </w:rPr>
        <w:t xml:space="preserve">összegű </w:t>
      </w:r>
      <w:r w:rsidR="002A08EF" w:rsidRPr="003A0F8C">
        <w:rPr>
          <w:rFonts w:ascii="Times New Roman" w:hAnsi="Times New Roman"/>
        </w:rPr>
        <w:t xml:space="preserve"> ajánlati</w:t>
      </w:r>
      <w:proofErr w:type="gramEnd"/>
      <w:r w:rsidR="002A08EF" w:rsidRPr="003A0F8C">
        <w:rPr>
          <w:rFonts w:ascii="Times New Roman" w:hAnsi="Times New Roman"/>
        </w:rPr>
        <w:t xml:space="preserve"> árat </w:t>
      </w:r>
    </w:p>
    <w:p w14:paraId="4E0E85A8" w14:textId="3CA346AF" w:rsidR="005A26AC" w:rsidRPr="003A0F8C" w:rsidRDefault="002A08EF" w:rsidP="00C4762A">
      <w:pPr>
        <w:spacing w:after="0" w:line="240" w:lineRule="auto"/>
        <w:jc w:val="both"/>
        <w:rPr>
          <w:rFonts w:ascii="Times New Roman" w:hAnsi="Times New Roman"/>
        </w:rPr>
      </w:pPr>
      <w:r w:rsidRPr="003A0F8C">
        <w:rPr>
          <w:rFonts w:ascii="Times New Roman" w:hAnsi="Times New Roman"/>
        </w:rPr>
        <w:t xml:space="preserve"> tartalmazó </w:t>
      </w:r>
      <w:r w:rsidR="005A26AC" w:rsidRPr="003A0F8C">
        <w:rPr>
          <w:rFonts w:ascii="Times New Roman" w:hAnsi="Times New Roman"/>
        </w:rPr>
        <w:t>érvényes ajánlatot benyújtó szervezettel (személlyel) köt(</w:t>
      </w:r>
      <w:proofErr w:type="spellStart"/>
      <w:r w:rsidR="005A26AC" w:rsidRPr="003A0F8C">
        <w:rPr>
          <w:rFonts w:ascii="Times New Roman" w:hAnsi="Times New Roman"/>
        </w:rPr>
        <w:t>het</w:t>
      </w:r>
      <w:proofErr w:type="spellEnd"/>
      <w:r w:rsidR="005A26AC" w:rsidRPr="003A0F8C">
        <w:rPr>
          <w:rFonts w:ascii="Times New Roman" w:hAnsi="Times New Roman"/>
        </w:rPr>
        <w:t>)i meg a</w:t>
      </w:r>
      <w:r w:rsidR="0091601B" w:rsidRPr="003A0F8C">
        <w:rPr>
          <w:rFonts w:ascii="Times New Roman" w:hAnsi="Times New Roman"/>
        </w:rPr>
        <w:t>z</w:t>
      </w:r>
      <w:r w:rsidR="005A26AC" w:rsidRPr="003A0F8C">
        <w:rPr>
          <w:rFonts w:ascii="Times New Roman" w:hAnsi="Times New Roman"/>
        </w:rPr>
        <w:t xml:space="preserve"> </w:t>
      </w:r>
      <w:r w:rsidR="00445B4E" w:rsidRPr="003A0F8C">
        <w:rPr>
          <w:rFonts w:ascii="Times New Roman" w:hAnsi="Times New Roman"/>
        </w:rPr>
        <w:t>Ajánlatkérő</w:t>
      </w:r>
      <w:r w:rsidR="005A26AC" w:rsidRPr="003A0F8C">
        <w:rPr>
          <w:rFonts w:ascii="Times New Roman" w:hAnsi="Times New Roman"/>
        </w:rPr>
        <w:t xml:space="preserve"> a szerződést.</w:t>
      </w:r>
    </w:p>
    <w:p w14:paraId="1E9A82F9" w14:textId="77777777" w:rsidR="00247246" w:rsidRPr="003A0F8C" w:rsidRDefault="00247246" w:rsidP="00C4762A">
      <w:pPr>
        <w:spacing w:after="0" w:line="240" w:lineRule="auto"/>
        <w:jc w:val="both"/>
        <w:rPr>
          <w:rFonts w:ascii="Times New Roman" w:hAnsi="Times New Roman"/>
        </w:rPr>
      </w:pPr>
    </w:p>
    <w:p w14:paraId="006E079F" w14:textId="3524F059" w:rsidR="00247246" w:rsidRPr="003A0F8C" w:rsidRDefault="00247246" w:rsidP="00247246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3A0F8C">
        <w:rPr>
          <w:rFonts w:ascii="Times New Roman" w:hAnsi="Times New Roman"/>
          <w:b/>
          <w:bCs/>
        </w:rPr>
        <w:t xml:space="preserve">9.11. </w:t>
      </w:r>
      <w:r w:rsidR="00445B4E" w:rsidRPr="003A0F8C">
        <w:rPr>
          <w:rFonts w:ascii="Times New Roman" w:hAnsi="Times New Roman"/>
          <w:b/>
          <w:bCs/>
        </w:rPr>
        <w:t>Ajánlatkérő</w:t>
      </w:r>
      <w:r w:rsidRPr="003A0F8C">
        <w:rPr>
          <w:rFonts w:ascii="Times New Roman" w:hAnsi="Times New Roman"/>
          <w:b/>
          <w:bCs/>
        </w:rPr>
        <w:t xml:space="preserve"> felhívja </w:t>
      </w:r>
      <w:r w:rsidR="00445B4E" w:rsidRPr="003A0F8C">
        <w:rPr>
          <w:rFonts w:ascii="Times New Roman" w:hAnsi="Times New Roman"/>
          <w:b/>
          <w:bCs/>
        </w:rPr>
        <w:t>Ajánlattevő</w:t>
      </w:r>
      <w:r w:rsidRPr="003A0F8C">
        <w:rPr>
          <w:rFonts w:ascii="Times New Roman" w:hAnsi="Times New Roman"/>
          <w:b/>
          <w:bCs/>
        </w:rPr>
        <w:t xml:space="preserve">k figyelmét, hogy tárgyi beszerzését feltételes beszerzési eljárásként bonyolítja le, melynek célja, hogy Pécel Város </w:t>
      </w:r>
      <w:r w:rsidR="00E52965" w:rsidRPr="003A0F8C">
        <w:rPr>
          <w:rFonts w:ascii="Times New Roman" w:hAnsi="Times New Roman"/>
          <w:b/>
          <w:bCs/>
        </w:rPr>
        <w:t xml:space="preserve">Önkormányzatának </w:t>
      </w:r>
      <w:r w:rsidRPr="003A0F8C">
        <w:rPr>
          <w:rFonts w:ascii="Times New Roman" w:hAnsi="Times New Roman"/>
          <w:b/>
          <w:bCs/>
        </w:rPr>
        <w:t>Képviselő-testülete a legkedvezőbb ajánlatot benyújtó gazdasági szereplőt jelölje ki közszolgáltatónak  a személyszállítási szolgáltatásokról szóló 2012. évi XLI. törvény valamint a 1370/2007/EK rendelet    szabályai szerin</w:t>
      </w:r>
      <w:r w:rsidR="00E52965" w:rsidRPr="003A0F8C">
        <w:rPr>
          <w:rFonts w:ascii="Times New Roman" w:hAnsi="Times New Roman"/>
          <w:b/>
          <w:bCs/>
        </w:rPr>
        <w:t xml:space="preserve">t, így a nyertes </w:t>
      </w:r>
      <w:r w:rsidR="00445B4E" w:rsidRPr="003A0F8C">
        <w:rPr>
          <w:rFonts w:ascii="Times New Roman" w:hAnsi="Times New Roman"/>
          <w:b/>
          <w:bCs/>
        </w:rPr>
        <w:t>Ajánlattevő</w:t>
      </w:r>
      <w:r w:rsidR="00E52965" w:rsidRPr="003A0F8C">
        <w:rPr>
          <w:rFonts w:ascii="Times New Roman" w:hAnsi="Times New Roman"/>
          <w:b/>
          <w:bCs/>
        </w:rPr>
        <w:t xml:space="preserve">vel történő szerződéskötés feltételéül </w:t>
      </w:r>
      <w:r w:rsidR="00445B4E" w:rsidRPr="003A0F8C">
        <w:rPr>
          <w:rFonts w:ascii="Times New Roman" w:hAnsi="Times New Roman"/>
          <w:b/>
          <w:bCs/>
        </w:rPr>
        <w:t>Ajánlatkérő</w:t>
      </w:r>
      <w:r w:rsidR="00E52965" w:rsidRPr="003A0F8C">
        <w:rPr>
          <w:rFonts w:ascii="Times New Roman" w:hAnsi="Times New Roman"/>
          <w:b/>
          <w:bCs/>
        </w:rPr>
        <w:t xml:space="preserve"> kiköti, hogy Pécel Város Önkormányzatának Képviselő-testülete elfogadja a nyertes </w:t>
      </w:r>
      <w:r w:rsidR="00445B4E" w:rsidRPr="003A0F8C">
        <w:rPr>
          <w:rFonts w:ascii="Times New Roman" w:hAnsi="Times New Roman"/>
          <w:b/>
          <w:bCs/>
        </w:rPr>
        <w:t>Ajánlattevő</w:t>
      </w:r>
      <w:r w:rsidR="00E52965" w:rsidRPr="003A0F8C">
        <w:rPr>
          <w:rFonts w:ascii="Times New Roman" w:hAnsi="Times New Roman"/>
          <w:b/>
          <w:bCs/>
        </w:rPr>
        <w:t xml:space="preserve"> ajánlatát, az ahhoz szükséges pénzügyi fedezet biztosításáról döntést hozzon és kijelölje a nyertes </w:t>
      </w:r>
      <w:r w:rsidR="00445B4E" w:rsidRPr="003A0F8C">
        <w:rPr>
          <w:rFonts w:ascii="Times New Roman" w:hAnsi="Times New Roman"/>
          <w:b/>
          <w:bCs/>
        </w:rPr>
        <w:t>Ajánlattevő</w:t>
      </w:r>
      <w:r w:rsidR="00E52965" w:rsidRPr="003A0F8C">
        <w:rPr>
          <w:rFonts w:ascii="Times New Roman" w:hAnsi="Times New Roman"/>
          <w:b/>
          <w:bCs/>
        </w:rPr>
        <w:t xml:space="preserve">t közszolgáltatónak. Pécel Város Önkormányzatának Képviselő-testülete indokolás nélkül dönthet úgy, hogy az eljárást eredménytelenné nyilvánítja, vagy a nyertes </w:t>
      </w:r>
      <w:r w:rsidR="00445B4E" w:rsidRPr="003A0F8C">
        <w:rPr>
          <w:rFonts w:ascii="Times New Roman" w:hAnsi="Times New Roman"/>
          <w:b/>
          <w:bCs/>
        </w:rPr>
        <w:t>Ajánlattevő</w:t>
      </w:r>
      <w:r w:rsidR="00E52965" w:rsidRPr="003A0F8C">
        <w:rPr>
          <w:rFonts w:ascii="Times New Roman" w:hAnsi="Times New Roman"/>
          <w:b/>
          <w:bCs/>
        </w:rPr>
        <w:t xml:space="preserve">vel nem köti meg a közszolgáltatási szerződést, mely feltételt </w:t>
      </w:r>
      <w:r w:rsidR="00445B4E" w:rsidRPr="003A0F8C">
        <w:rPr>
          <w:rFonts w:ascii="Times New Roman" w:hAnsi="Times New Roman"/>
          <w:b/>
          <w:bCs/>
        </w:rPr>
        <w:t>Ajánlattevő</w:t>
      </w:r>
      <w:r w:rsidR="00E52965" w:rsidRPr="003A0F8C">
        <w:rPr>
          <w:rFonts w:ascii="Times New Roman" w:hAnsi="Times New Roman"/>
          <w:b/>
          <w:bCs/>
        </w:rPr>
        <w:t xml:space="preserve"> ajánlata benyújtásával kifejezetten elfogad.  </w:t>
      </w:r>
    </w:p>
    <w:p w14:paraId="1E2A4BA9" w14:textId="77777777" w:rsidR="005A26AC" w:rsidRPr="003A0F8C" w:rsidRDefault="005A26AC" w:rsidP="00C4762A">
      <w:pPr>
        <w:spacing w:after="0" w:line="240" w:lineRule="auto"/>
        <w:jc w:val="both"/>
        <w:rPr>
          <w:rFonts w:ascii="Times New Roman" w:hAnsi="Times New Roman"/>
        </w:rPr>
      </w:pPr>
    </w:p>
    <w:p w14:paraId="57A54CC3" w14:textId="4EC7364A" w:rsidR="005A26AC" w:rsidRPr="003A0F8C" w:rsidRDefault="00970911" w:rsidP="00C4762A">
      <w:pPr>
        <w:spacing w:after="0" w:line="240" w:lineRule="auto"/>
        <w:jc w:val="both"/>
        <w:rPr>
          <w:rFonts w:ascii="Times New Roman" w:hAnsi="Times New Roman"/>
          <w:color w:val="FF0000"/>
        </w:rPr>
      </w:pPr>
      <w:r w:rsidRPr="003A0F8C">
        <w:rPr>
          <w:rFonts w:ascii="Times New Roman" w:hAnsi="Times New Roman"/>
          <w:b/>
        </w:rPr>
        <w:t>9</w:t>
      </w:r>
      <w:r w:rsidR="005A26AC" w:rsidRPr="003A0F8C">
        <w:rPr>
          <w:rFonts w:ascii="Times New Roman" w:hAnsi="Times New Roman"/>
          <w:b/>
        </w:rPr>
        <w:t>.1</w:t>
      </w:r>
      <w:r w:rsidR="00247246" w:rsidRPr="003A0F8C">
        <w:rPr>
          <w:rFonts w:ascii="Times New Roman" w:hAnsi="Times New Roman"/>
          <w:b/>
        </w:rPr>
        <w:t>2</w:t>
      </w:r>
      <w:r w:rsidR="005A26AC" w:rsidRPr="003A0F8C">
        <w:rPr>
          <w:rFonts w:ascii="Times New Roman" w:hAnsi="Times New Roman"/>
          <w:b/>
        </w:rPr>
        <w:t xml:space="preserve">. </w:t>
      </w:r>
      <w:r w:rsidR="0091601B" w:rsidRPr="003A0F8C">
        <w:rPr>
          <w:rFonts w:ascii="Times New Roman" w:hAnsi="Times New Roman"/>
        </w:rPr>
        <w:t xml:space="preserve">Az </w:t>
      </w:r>
      <w:r w:rsidR="005A26AC" w:rsidRPr="003A0F8C">
        <w:rPr>
          <w:rFonts w:ascii="Times New Roman" w:hAnsi="Times New Roman"/>
        </w:rPr>
        <w:t>ajánla</w:t>
      </w:r>
      <w:r w:rsidR="002A08EF" w:rsidRPr="003A0F8C">
        <w:rPr>
          <w:rFonts w:ascii="Times New Roman" w:hAnsi="Times New Roman"/>
        </w:rPr>
        <w:t xml:space="preserve">ti felhívás </w:t>
      </w:r>
      <w:r w:rsidR="005A26AC" w:rsidRPr="003A0F8C">
        <w:rPr>
          <w:rFonts w:ascii="Times New Roman" w:hAnsi="Times New Roman"/>
        </w:rPr>
        <w:t xml:space="preserve">megküldésének napja: </w:t>
      </w:r>
      <w:r w:rsidR="00B939C1" w:rsidRPr="003A0F8C">
        <w:rPr>
          <w:rFonts w:ascii="Times New Roman" w:hAnsi="Times New Roman"/>
          <w:b/>
          <w:color w:val="FF0000"/>
        </w:rPr>
        <w:t>2023</w:t>
      </w:r>
      <w:r w:rsidR="00661499" w:rsidRPr="003A0F8C">
        <w:rPr>
          <w:rFonts w:ascii="Times New Roman" w:hAnsi="Times New Roman"/>
          <w:b/>
          <w:color w:val="FF0000"/>
        </w:rPr>
        <w:t>. november 2</w:t>
      </w:r>
      <w:r w:rsidR="00BA62C9" w:rsidRPr="003A0F8C">
        <w:rPr>
          <w:rFonts w:ascii="Times New Roman" w:hAnsi="Times New Roman"/>
          <w:b/>
          <w:color w:val="FF0000"/>
        </w:rPr>
        <w:t>2</w:t>
      </w:r>
      <w:r w:rsidR="00661499" w:rsidRPr="003A0F8C">
        <w:rPr>
          <w:rFonts w:ascii="Times New Roman" w:hAnsi="Times New Roman"/>
          <w:b/>
          <w:color w:val="FF0000"/>
        </w:rPr>
        <w:t>.</w:t>
      </w:r>
    </w:p>
    <w:p w14:paraId="48DD19E8" w14:textId="77777777" w:rsidR="00F54975" w:rsidRPr="003A0F8C" w:rsidRDefault="00F54975" w:rsidP="00C4762A">
      <w:pPr>
        <w:spacing w:after="0" w:line="240" w:lineRule="auto"/>
        <w:rPr>
          <w:rFonts w:ascii="Times New Roman" w:hAnsi="Times New Roman"/>
        </w:rPr>
      </w:pPr>
    </w:p>
    <w:p w14:paraId="6537A3AF" w14:textId="77777777" w:rsidR="00B24BC4" w:rsidRPr="003A0F8C" w:rsidRDefault="00256613" w:rsidP="00256613">
      <w:pPr>
        <w:spacing w:after="0" w:line="240" w:lineRule="auto"/>
        <w:jc w:val="center"/>
        <w:rPr>
          <w:rFonts w:ascii="Times New Roman" w:hAnsi="Times New Roman"/>
        </w:rPr>
      </w:pPr>
      <w:r w:rsidRPr="003A0F8C">
        <w:rPr>
          <w:rFonts w:ascii="Times New Roman" w:hAnsi="Times New Roman"/>
        </w:rPr>
        <w:t>…………………………………</w:t>
      </w:r>
    </w:p>
    <w:p w14:paraId="228F5894" w14:textId="13975F51" w:rsidR="00256613" w:rsidRPr="003A0F8C" w:rsidRDefault="00256613" w:rsidP="003B40C0">
      <w:pPr>
        <w:tabs>
          <w:tab w:val="center" w:pos="2355"/>
        </w:tabs>
        <w:autoSpaceDE w:val="0"/>
        <w:spacing w:after="0" w:line="240" w:lineRule="auto"/>
        <w:ind w:right="284"/>
        <w:jc w:val="center"/>
        <w:rPr>
          <w:rFonts w:ascii="Times New Roman" w:hAnsi="Times New Roman"/>
          <w:b/>
          <w:sz w:val="24"/>
          <w:szCs w:val="24"/>
        </w:rPr>
      </w:pPr>
      <w:r w:rsidRPr="003A0F8C">
        <w:rPr>
          <w:rFonts w:ascii="Times New Roman" w:hAnsi="Times New Roman"/>
          <w:b/>
          <w:sz w:val="24"/>
          <w:szCs w:val="24"/>
        </w:rPr>
        <w:t xml:space="preserve">    Pécel</w:t>
      </w:r>
      <w:r w:rsidR="003B40C0" w:rsidRPr="003A0F8C">
        <w:rPr>
          <w:rFonts w:ascii="Times New Roman" w:hAnsi="Times New Roman"/>
          <w:b/>
          <w:sz w:val="24"/>
          <w:szCs w:val="24"/>
        </w:rPr>
        <w:t xml:space="preserve"> </w:t>
      </w:r>
      <w:r w:rsidRPr="003A0F8C">
        <w:rPr>
          <w:rFonts w:ascii="Times New Roman" w:hAnsi="Times New Roman"/>
          <w:b/>
          <w:sz w:val="24"/>
          <w:szCs w:val="24"/>
        </w:rPr>
        <w:t>Város Önkormányzata</w:t>
      </w:r>
    </w:p>
    <w:p w14:paraId="7045DDBC" w14:textId="20C63F87" w:rsidR="00256613" w:rsidRPr="003A0F8C" w:rsidRDefault="00B44199" w:rsidP="003B40C0">
      <w:pPr>
        <w:tabs>
          <w:tab w:val="center" w:pos="2355"/>
        </w:tabs>
        <w:autoSpaceDE w:val="0"/>
        <w:spacing w:after="0" w:line="240" w:lineRule="auto"/>
        <w:ind w:right="284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A0F8C">
        <w:rPr>
          <w:rFonts w:ascii="Times New Roman" w:hAnsi="Times New Roman"/>
          <w:b/>
          <w:sz w:val="24"/>
          <w:szCs w:val="24"/>
        </w:rPr>
        <w:t xml:space="preserve">Horváth Tibor </w:t>
      </w:r>
      <w:r w:rsidR="00256613" w:rsidRPr="003A0F8C">
        <w:rPr>
          <w:rFonts w:ascii="Times New Roman" w:hAnsi="Times New Roman"/>
          <w:b/>
          <w:sz w:val="24"/>
          <w:szCs w:val="24"/>
        </w:rPr>
        <w:t>polgármester</w:t>
      </w:r>
    </w:p>
    <w:p w14:paraId="43586970" w14:textId="77777777" w:rsidR="00B24BC4" w:rsidRPr="003A0F8C" w:rsidRDefault="00B24BC4" w:rsidP="00C4762A">
      <w:pPr>
        <w:spacing w:after="0" w:line="240" w:lineRule="auto"/>
        <w:rPr>
          <w:rFonts w:ascii="Times New Roman" w:hAnsi="Times New Roman"/>
        </w:rPr>
      </w:pPr>
    </w:p>
    <w:p w14:paraId="31D1B625" w14:textId="77777777" w:rsidR="006A0CA7" w:rsidRPr="003A0F8C" w:rsidRDefault="006A0CA7" w:rsidP="00C4762A">
      <w:pPr>
        <w:spacing w:after="0" w:line="240" w:lineRule="auto"/>
        <w:rPr>
          <w:rFonts w:ascii="Times New Roman" w:hAnsi="Times New Roman"/>
        </w:rPr>
      </w:pPr>
    </w:p>
    <w:p w14:paraId="554575B8" w14:textId="77777777" w:rsidR="002E03D1" w:rsidRPr="003A0F8C" w:rsidRDefault="002E03D1" w:rsidP="00C4762A">
      <w:pPr>
        <w:spacing w:after="0" w:line="240" w:lineRule="auto"/>
        <w:rPr>
          <w:rFonts w:ascii="Times New Roman" w:hAnsi="Times New Roman"/>
        </w:rPr>
      </w:pPr>
    </w:p>
    <w:p w14:paraId="64C1EA3C" w14:textId="77777777" w:rsidR="00B24BC4" w:rsidRPr="003A0F8C" w:rsidRDefault="00B24BC4" w:rsidP="00C4762A">
      <w:pPr>
        <w:spacing w:after="0" w:line="240" w:lineRule="auto"/>
        <w:rPr>
          <w:rFonts w:ascii="Times New Roman" w:hAnsi="Times New Roman"/>
        </w:rPr>
      </w:pPr>
    </w:p>
    <w:p w14:paraId="7E43EA31" w14:textId="77777777" w:rsidR="002E03D1" w:rsidRPr="003A0F8C" w:rsidRDefault="002E03D1" w:rsidP="00C4762A">
      <w:pPr>
        <w:spacing w:after="0" w:line="240" w:lineRule="auto"/>
        <w:rPr>
          <w:rFonts w:ascii="Times New Roman" w:hAnsi="Times New Roman"/>
          <w:b/>
        </w:rPr>
      </w:pPr>
      <w:r w:rsidRPr="003A0F8C">
        <w:rPr>
          <w:rFonts w:ascii="Times New Roman" w:hAnsi="Times New Roman"/>
        </w:rPr>
        <w:t>Mellékletek:</w:t>
      </w:r>
      <w:r w:rsidRPr="003A0F8C">
        <w:rPr>
          <w:rFonts w:ascii="Times New Roman" w:hAnsi="Times New Roman"/>
          <w:b/>
        </w:rPr>
        <w:t xml:space="preserve">  </w:t>
      </w:r>
    </w:p>
    <w:p w14:paraId="0E7C574F" w14:textId="77777777" w:rsidR="002E03D1" w:rsidRPr="003A0F8C" w:rsidRDefault="002E03D1" w:rsidP="00C4762A">
      <w:pPr>
        <w:spacing w:after="0" w:line="240" w:lineRule="auto"/>
        <w:rPr>
          <w:rFonts w:ascii="Times New Roman" w:hAnsi="Times New Roman"/>
          <w:b/>
        </w:rPr>
      </w:pPr>
    </w:p>
    <w:p w14:paraId="532E2EC4" w14:textId="77777777" w:rsidR="002E03D1" w:rsidRPr="003A0F8C" w:rsidRDefault="002E03D1" w:rsidP="00B120BB">
      <w:pPr>
        <w:pStyle w:val="Listaszerbekezds"/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/>
          <w:b/>
          <w:caps/>
          <w:sz w:val="18"/>
          <w:szCs w:val="18"/>
        </w:rPr>
      </w:pPr>
      <w:r w:rsidRPr="003A0F8C">
        <w:rPr>
          <w:rFonts w:ascii="Times New Roman" w:hAnsi="Times New Roman"/>
          <w:b/>
          <w:caps/>
          <w:sz w:val="18"/>
          <w:szCs w:val="18"/>
        </w:rPr>
        <w:t>AJÁNLATI ADATLAP</w:t>
      </w:r>
      <w:r w:rsidR="0091601B" w:rsidRPr="003A0F8C">
        <w:rPr>
          <w:rFonts w:ascii="Times New Roman" w:hAnsi="Times New Roman"/>
          <w:b/>
          <w:caps/>
          <w:sz w:val="18"/>
          <w:szCs w:val="18"/>
        </w:rPr>
        <w:t xml:space="preserve"> ÉS FELOLVALÓLAP</w:t>
      </w:r>
    </w:p>
    <w:p w14:paraId="2DC4F078" w14:textId="77777777" w:rsidR="001F1858" w:rsidRPr="003A0F8C" w:rsidRDefault="002E03D1" w:rsidP="00B120BB">
      <w:pPr>
        <w:pStyle w:val="Listaszerbekezds"/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/>
          <w:b/>
          <w:caps/>
          <w:sz w:val="18"/>
          <w:szCs w:val="18"/>
        </w:rPr>
      </w:pPr>
      <w:r w:rsidRPr="003A0F8C">
        <w:rPr>
          <w:rFonts w:ascii="Times New Roman" w:hAnsi="Times New Roman"/>
          <w:b/>
          <w:caps/>
          <w:sz w:val="18"/>
          <w:szCs w:val="18"/>
        </w:rPr>
        <w:t xml:space="preserve">NYILATKOZAT A KIZÁRÓ OKOKRÓL, VALAMINT A PÉNZÜGYI-GAZDASÁGI, </w:t>
      </w:r>
      <w:r w:rsidR="001F1858" w:rsidRPr="003A0F8C">
        <w:rPr>
          <w:rFonts w:ascii="Times New Roman" w:hAnsi="Times New Roman"/>
          <w:b/>
          <w:caps/>
          <w:sz w:val="18"/>
          <w:szCs w:val="18"/>
        </w:rPr>
        <w:t xml:space="preserve">               </w:t>
      </w:r>
    </w:p>
    <w:p w14:paraId="7749E835" w14:textId="77777777" w:rsidR="002E03D1" w:rsidRPr="003A0F8C" w:rsidRDefault="001F1858" w:rsidP="001F1858">
      <w:pPr>
        <w:pStyle w:val="Listaszerbekezds"/>
        <w:spacing w:after="0" w:line="240" w:lineRule="auto"/>
        <w:ind w:left="0"/>
        <w:rPr>
          <w:rFonts w:ascii="Times New Roman" w:hAnsi="Times New Roman"/>
          <w:b/>
          <w:caps/>
          <w:sz w:val="18"/>
          <w:szCs w:val="18"/>
        </w:rPr>
      </w:pPr>
      <w:r w:rsidRPr="003A0F8C">
        <w:rPr>
          <w:rFonts w:ascii="Times New Roman" w:hAnsi="Times New Roman"/>
          <w:b/>
          <w:caps/>
          <w:sz w:val="18"/>
          <w:szCs w:val="18"/>
        </w:rPr>
        <w:t xml:space="preserve">           </w:t>
      </w:r>
      <w:r w:rsidR="00D7615D" w:rsidRPr="003A0F8C">
        <w:rPr>
          <w:rFonts w:ascii="Times New Roman" w:hAnsi="Times New Roman"/>
          <w:b/>
          <w:caps/>
          <w:sz w:val="18"/>
          <w:szCs w:val="18"/>
        </w:rPr>
        <w:t xml:space="preserve">   </w:t>
      </w:r>
      <w:r w:rsidRPr="003A0F8C">
        <w:rPr>
          <w:rFonts w:ascii="Times New Roman" w:hAnsi="Times New Roman"/>
          <w:b/>
          <w:caps/>
          <w:sz w:val="18"/>
          <w:szCs w:val="18"/>
        </w:rPr>
        <w:t xml:space="preserve">  </w:t>
      </w:r>
      <w:r w:rsidR="002E03D1" w:rsidRPr="003A0F8C">
        <w:rPr>
          <w:rFonts w:ascii="Times New Roman" w:hAnsi="Times New Roman"/>
          <w:b/>
          <w:caps/>
          <w:sz w:val="18"/>
          <w:szCs w:val="18"/>
        </w:rPr>
        <w:t>ILLETVE A MŰSZAKI-SZAKMAI ALKALMASSÁGRÓL</w:t>
      </w:r>
    </w:p>
    <w:p w14:paraId="5E8172AA" w14:textId="5453A49C" w:rsidR="00C4762A" w:rsidRPr="003A0F8C" w:rsidRDefault="00D9639A" w:rsidP="00B473BF">
      <w:pPr>
        <w:pStyle w:val="Listaszerbekezds"/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/>
          <w:b/>
          <w:caps/>
          <w:sz w:val="18"/>
          <w:szCs w:val="18"/>
        </w:rPr>
      </w:pPr>
      <w:r w:rsidRPr="003A0F8C">
        <w:rPr>
          <w:rFonts w:ascii="Times New Roman" w:hAnsi="Times New Roman"/>
          <w:b/>
          <w:caps/>
          <w:sz w:val="18"/>
          <w:szCs w:val="18"/>
        </w:rPr>
        <w:t>SZE</w:t>
      </w:r>
      <w:r w:rsidR="002E03D1" w:rsidRPr="003A0F8C">
        <w:rPr>
          <w:rFonts w:ascii="Times New Roman" w:hAnsi="Times New Roman"/>
          <w:b/>
          <w:caps/>
          <w:sz w:val="18"/>
          <w:szCs w:val="18"/>
        </w:rPr>
        <w:t>RZŐDÉSTERVEZET</w:t>
      </w:r>
    </w:p>
    <w:p w14:paraId="27DED050" w14:textId="3A031E0D" w:rsidR="00970911" w:rsidRPr="003A0F8C" w:rsidRDefault="00970911" w:rsidP="00B473BF">
      <w:pPr>
        <w:pStyle w:val="Listaszerbekezds"/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/>
          <w:b/>
          <w:caps/>
          <w:sz w:val="18"/>
          <w:szCs w:val="18"/>
        </w:rPr>
      </w:pPr>
      <w:r w:rsidRPr="003A0F8C">
        <w:rPr>
          <w:rFonts w:ascii="Times New Roman" w:hAnsi="Times New Roman"/>
          <w:b/>
          <w:caps/>
          <w:sz w:val="18"/>
          <w:szCs w:val="18"/>
        </w:rPr>
        <w:t>Menetrend</w:t>
      </w:r>
    </w:p>
    <w:p w14:paraId="2718DFB1" w14:textId="77777777" w:rsidR="00C4762A" w:rsidRPr="003A0F8C" w:rsidRDefault="00C4762A" w:rsidP="00C4762A">
      <w:pPr>
        <w:pStyle w:val="Listaszerbekezds"/>
        <w:spacing w:after="0" w:line="240" w:lineRule="auto"/>
        <w:ind w:left="0"/>
        <w:rPr>
          <w:rFonts w:ascii="Times New Roman" w:hAnsi="Times New Roman"/>
          <w:b/>
          <w:caps/>
        </w:rPr>
      </w:pPr>
    </w:p>
    <w:p w14:paraId="004A4D6A" w14:textId="77777777" w:rsidR="002E03D1" w:rsidRPr="003A0F8C" w:rsidRDefault="002E03D1" w:rsidP="00C4762A">
      <w:pPr>
        <w:pStyle w:val="Listaszerbekezds"/>
        <w:spacing w:after="0" w:line="240" w:lineRule="auto"/>
        <w:ind w:left="0"/>
        <w:rPr>
          <w:rFonts w:ascii="Times New Roman" w:hAnsi="Times New Roman"/>
          <w:b/>
          <w:caps/>
        </w:rPr>
      </w:pPr>
    </w:p>
    <w:p w14:paraId="3D889341" w14:textId="77777777" w:rsidR="00076E1B" w:rsidRPr="003A0F8C" w:rsidRDefault="00076E1B" w:rsidP="00B120BB">
      <w:pPr>
        <w:pageBreakBefore/>
        <w:numPr>
          <w:ilvl w:val="0"/>
          <w:numId w:val="3"/>
        </w:numPr>
        <w:spacing w:after="0" w:line="240" w:lineRule="auto"/>
        <w:ind w:left="714" w:hanging="357"/>
        <w:jc w:val="right"/>
        <w:rPr>
          <w:rFonts w:ascii="Times New Roman" w:hAnsi="Times New Roman"/>
          <w:i/>
        </w:rPr>
      </w:pPr>
      <w:r w:rsidRPr="003A0F8C">
        <w:rPr>
          <w:rFonts w:ascii="Times New Roman" w:hAnsi="Times New Roman"/>
          <w:i/>
        </w:rPr>
        <w:lastRenderedPageBreak/>
        <w:t>számú melléklet</w:t>
      </w:r>
    </w:p>
    <w:p w14:paraId="3B8603D9" w14:textId="62B82FDF" w:rsidR="0073387D" w:rsidRPr="003A0F8C" w:rsidRDefault="00055933" w:rsidP="006A0CA7">
      <w:pPr>
        <w:spacing w:after="0" w:line="240" w:lineRule="auto"/>
        <w:jc w:val="center"/>
        <w:rPr>
          <w:rFonts w:ascii="Times New Roman" w:hAnsi="Times New Roman"/>
          <w:b/>
        </w:rPr>
      </w:pPr>
      <w:r w:rsidRPr="003A0F8C">
        <w:rPr>
          <w:rFonts w:ascii="Times New Roman" w:hAnsi="Times New Roman"/>
          <w:b/>
        </w:rPr>
        <w:t>AJÁNLATI ADATLAP</w:t>
      </w:r>
      <w:r w:rsidR="00B120BB" w:rsidRPr="003A0F8C">
        <w:rPr>
          <w:rFonts w:ascii="Times New Roman" w:hAnsi="Times New Roman"/>
          <w:b/>
        </w:rPr>
        <w:t xml:space="preserve"> ÉS FELOLVASÓLAP</w:t>
      </w:r>
    </w:p>
    <w:p w14:paraId="42614370" w14:textId="77777777" w:rsidR="003B40C0" w:rsidRPr="003A0F8C" w:rsidRDefault="003B40C0" w:rsidP="003B40C0">
      <w:pPr>
        <w:spacing w:after="0" w:line="240" w:lineRule="auto"/>
        <w:jc w:val="both"/>
        <w:rPr>
          <w:rFonts w:ascii="Times New Roman" w:hAnsi="Times New Roman"/>
        </w:rPr>
      </w:pPr>
    </w:p>
    <w:p w14:paraId="2864FF5F" w14:textId="4FB1E690" w:rsidR="003B40C0" w:rsidRPr="003A0F8C" w:rsidRDefault="003B40C0" w:rsidP="003B40C0">
      <w:pPr>
        <w:spacing w:after="0" w:line="240" w:lineRule="auto"/>
        <w:jc w:val="center"/>
        <w:rPr>
          <w:rFonts w:ascii="Times New Roman" w:hAnsi="Times New Roman"/>
          <w:b/>
        </w:rPr>
      </w:pPr>
      <w:r w:rsidRPr="003A0F8C">
        <w:rPr>
          <w:rFonts w:ascii="Times New Roman" w:hAnsi="Times New Roman"/>
          <w:b/>
        </w:rPr>
        <w:t xml:space="preserve"> </w:t>
      </w:r>
      <w:r w:rsidR="008563EB" w:rsidRPr="003A0F8C">
        <w:rPr>
          <w:rFonts w:ascii="Times New Roman" w:hAnsi="Times New Roman"/>
          <w:b/>
          <w:bCs/>
          <w:sz w:val="24"/>
          <w:szCs w:val="24"/>
        </w:rPr>
        <w:t>„</w:t>
      </w:r>
      <w:r w:rsidR="008563EB" w:rsidRPr="003A0F8C">
        <w:rPr>
          <w:rFonts w:ascii="Times New Roman" w:hAnsi="Times New Roman"/>
          <w:b/>
          <w:bCs/>
          <w:color w:val="000000"/>
        </w:rPr>
        <w:t>Pécel</w:t>
      </w:r>
      <w:r w:rsidR="00552670" w:rsidRPr="003A0F8C">
        <w:rPr>
          <w:rFonts w:ascii="Times New Roman" w:hAnsi="Times New Roman"/>
          <w:b/>
          <w:bCs/>
          <w:color w:val="000000"/>
        </w:rPr>
        <w:t xml:space="preserve"> Város közigazgatási területén helyi menetrend szerinti autóbuszos személyszállítási tevékenység végzése</w:t>
      </w:r>
      <w:r w:rsidRPr="003A0F8C">
        <w:rPr>
          <w:rFonts w:ascii="Times New Roman" w:hAnsi="Times New Roman"/>
          <w:b/>
          <w:bCs/>
          <w:sz w:val="24"/>
          <w:szCs w:val="24"/>
        </w:rPr>
        <w:t>”</w:t>
      </w:r>
      <w:r w:rsidRPr="003A0F8C">
        <w:rPr>
          <w:rFonts w:ascii="Times New Roman" w:hAnsi="Times New Roman"/>
          <w:b/>
        </w:rPr>
        <w:t xml:space="preserve">  </w:t>
      </w:r>
    </w:p>
    <w:p w14:paraId="2C9FC5D1" w14:textId="77777777" w:rsidR="00B44199" w:rsidRPr="003A0F8C" w:rsidRDefault="00B44199" w:rsidP="003B40C0">
      <w:pPr>
        <w:spacing w:after="0" w:line="240" w:lineRule="auto"/>
        <w:rPr>
          <w:rFonts w:ascii="Times New Roman" w:hAnsi="Times New Roman"/>
          <w:b/>
        </w:rPr>
      </w:pPr>
    </w:p>
    <w:p w14:paraId="7A77CD78" w14:textId="648B794E" w:rsidR="00055933" w:rsidRPr="003A0F8C" w:rsidRDefault="00445B4E" w:rsidP="00C4762A">
      <w:pPr>
        <w:spacing w:after="0" w:line="240" w:lineRule="auto"/>
        <w:ind w:left="-142"/>
        <w:jc w:val="both"/>
        <w:rPr>
          <w:rFonts w:ascii="Times New Roman" w:hAnsi="Times New Roman"/>
          <w:b/>
        </w:rPr>
      </w:pPr>
      <w:r w:rsidRPr="003A0F8C">
        <w:rPr>
          <w:rFonts w:ascii="Times New Roman" w:hAnsi="Times New Roman"/>
          <w:b/>
        </w:rPr>
        <w:t>Ajánlattevő</w:t>
      </w:r>
      <w:r w:rsidR="00055933" w:rsidRPr="003A0F8C">
        <w:rPr>
          <w:rFonts w:ascii="Times New Roman" w:hAnsi="Times New Roman"/>
          <w:b/>
        </w:rPr>
        <w:t xml:space="preserve"> adatai: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44"/>
        <w:gridCol w:w="5118"/>
      </w:tblGrid>
      <w:tr w:rsidR="00055933" w:rsidRPr="003A0F8C" w14:paraId="67763A9A" w14:textId="77777777" w:rsidTr="00076E1B">
        <w:trPr>
          <w:trHeight w:val="44"/>
        </w:trPr>
        <w:tc>
          <w:tcPr>
            <w:tcW w:w="2176" w:type="pct"/>
            <w:shd w:val="clear" w:color="auto" w:fill="auto"/>
            <w:vAlign w:val="center"/>
          </w:tcPr>
          <w:p w14:paraId="611270E6" w14:textId="483C93ED" w:rsidR="00055933" w:rsidRPr="003A0F8C" w:rsidRDefault="00445B4E" w:rsidP="00C4762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3A0F8C">
              <w:rPr>
                <w:rFonts w:ascii="Times New Roman" w:hAnsi="Times New Roman"/>
                <w:b/>
              </w:rPr>
              <w:t>Ajánlattevő</w:t>
            </w:r>
            <w:r w:rsidR="00055933" w:rsidRPr="003A0F8C">
              <w:rPr>
                <w:rFonts w:ascii="Times New Roman" w:hAnsi="Times New Roman"/>
                <w:b/>
              </w:rPr>
              <w:t xml:space="preserve"> neve:</w:t>
            </w:r>
          </w:p>
        </w:tc>
        <w:tc>
          <w:tcPr>
            <w:tcW w:w="2824" w:type="pct"/>
            <w:vAlign w:val="center"/>
          </w:tcPr>
          <w:p w14:paraId="1B820E95" w14:textId="26D04135" w:rsidR="00055933" w:rsidRPr="003A0F8C" w:rsidRDefault="00055933" w:rsidP="00C476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055933" w:rsidRPr="003A0F8C" w14:paraId="49BB2619" w14:textId="77777777" w:rsidTr="00076E1B">
        <w:trPr>
          <w:trHeight w:val="64"/>
        </w:trPr>
        <w:tc>
          <w:tcPr>
            <w:tcW w:w="2176" w:type="pct"/>
            <w:shd w:val="clear" w:color="auto" w:fill="auto"/>
            <w:vAlign w:val="center"/>
          </w:tcPr>
          <w:p w14:paraId="3DB302EF" w14:textId="4528AE0F" w:rsidR="00055933" w:rsidRPr="003A0F8C" w:rsidRDefault="00445B4E" w:rsidP="00C4762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3A0F8C">
              <w:rPr>
                <w:rFonts w:ascii="Times New Roman" w:hAnsi="Times New Roman"/>
                <w:b/>
              </w:rPr>
              <w:t>Ajánlattevő</w:t>
            </w:r>
            <w:r w:rsidR="00055933" w:rsidRPr="003A0F8C">
              <w:rPr>
                <w:rFonts w:ascii="Times New Roman" w:hAnsi="Times New Roman"/>
                <w:b/>
              </w:rPr>
              <w:t xml:space="preserve"> székhelye:</w:t>
            </w:r>
          </w:p>
        </w:tc>
        <w:tc>
          <w:tcPr>
            <w:tcW w:w="2824" w:type="pct"/>
            <w:vAlign w:val="center"/>
          </w:tcPr>
          <w:p w14:paraId="17844E43" w14:textId="1E625DC1" w:rsidR="00055933" w:rsidRPr="003A0F8C" w:rsidRDefault="00055933" w:rsidP="00C476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55933" w:rsidRPr="003A0F8C" w14:paraId="344F5829" w14:textId="77777777" w:rsidTr="00076E1B">
        <w:trPr>
          <w:trHeight w:val="64"/>
        </w:trPr>
        <w:tc>
          <w:tcPr>
            <w:tcW w:w="2176" w:type="pct"/>
            <w:shd w:val="clear" w:color="auto" w:fill="auto"/>
            <w:vAlign w:val="center"/>
          </w:tcPr>
          <w:p w14:paraId="2BB16B0B" w14:textId="5645E952" w:rsidR="00055933" w:rsidRPr="003A0F8C" w:rsidRDefault="00445B4E" w:rsidP="00C4762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3A0F8C">
              <w:rPr>
                <w:rFonts w:ascii="Times New Roman" w:hAnsi="Times New Roman"/>
                <w:b/>
              </w:rPr>
              <w:t>Ajánlattevő</w:t>
            </w:r>
            <w:r w:rsidR="00055933" w:rsidRPr="003A0F8C">
              <w:rPr>
                <w:rFonts w:ascii="Times New Roman" w:hAnsi="Times New Roman"/>
                <w:b/>
              </w:rPr>
              <w:t xml:space="preserve"> cégjegyzékszáma:</w:t>
            </w:r>
          </w:p>
        </w:tc>
        <w:tc>
          <w:tcPr>
            <w:tcW w:w="2824" w:type="pct"/>
            <w:vAlign w:val="center"/>
          </w:tcPr>
          <w:p w14:paraId="5064564B" w14:textId="3EB3843D" w:rsidR="00055933" w:rsidRPr="003A0F8C" w:rsidRDefault="00055933" w:rsidP="00C476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55933" w:rsidRPr="003A0F8C" w14:paraId="068DED59" w14:textId="77777777" w:rsidTr="00076E1B">
        <w:trPr>
          <w:trHeight w:val="64"/>
        </w:trPr>
        <w:tc>
          <w:tcPr>
            <w:tcW w:w="2176" w:type="pct"/>
            <w:shd w:val="clear" w:color="auto" w:fill="auto"/>
            <w:vAlign w:val="center"/>
          </w:tcPr>
          <w:p w14:paraId="62F5D95C" w14:textId="77777777" w:rsidR="00055933" w:rsidRPr="003A0F8C" w:rsidRDefault="00055933" w:rsidP="00C4762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3A0F8C">
              <w:rPr>
                <w:rFonts w:ascii="Times New Roman" w:hAnsi="Times New Roman"/>
                <w:b/>
              </w:rPr>
              <w:t>Belföldi adószáma:</w:t>
            </w:r>
          </w:p>
        </w:tc>
        <w:tc>
          <w:tcPr>
            <w:tcW w:w="2824" w:type="pct"/>
            <w:vAlign w:val="center"/>
          </w:tcPr>
          <w:p w14:paraId="0CA08EAB" w14:textId="07E4EACF" w:rsidR="00055933" w:rsidRPr="003A0F8C" w:rsidRDefault="00055933" w:rsidP="00C476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55933" w:rsidRPr="003A0F8C" w14:paraId="2F74FDBA" w14:textId="77777777" w:rsidTr="00076E1B">
        <w:trPr>
          <w:trHeight w:val="64"/>
        </w:trPr>
        <w:tc>
          <w:tcPr>
            <w:tcW w:w="2176" w:type="pct"/>
            <w:shd w:val="clear" w:color="auto" w:fill="auto"/>
            <w:vAlign w:val="center"/>
          </w:tcPr>
          <w:p w14:paraId="0DD71DCA" w14:textId="431B794B" w:rsidR="00055933" w:rsidRPr="003A0F8C" w:rsidRDefault="00B97028" w:rsidP="00C4762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3A0F8C">
              <w:rPr>
                <w:rFonts w:ascii="Times New Roman" w:hAnsi="Times New Roman"/>
                <w:b/>
              </w:rPr>
              <w:t xml:space="preserve">Pénzforgalmi </w:t>
            </w:r>
            <w:r w:rsidR="00484634" w:rsidRPr="003A0F8C">
              <w:rPr>
                <w:rFonts w:ascii="Times New Roman" w:hAnsi="Times New Roman"/>
                <w:b/>
              </w:rPr>
              <w:t>bankszámlaszám:</w:t>
            </w:r>
          </w:p>
        </w:tc>
        <w:tc>
          <w:tcPr>
            <w:tcW w:w="2824" w:type="pct"/>
            <w:vAlign w:val="center"/>
          </w:tcPr>
          <w:p w14:paraId="109E998A" w14:textId="7410C816" w:rsidR="00055933" w:rsidRPr="003A0F8C" w:rsidRDefault="00055933" w:rsidP="00C476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55933" w:rsidRPr="003A0F8C" w14:paraId="7005AFE8" w14:textId="77777777" w:rsidTr="00076E1B">
        <w:trPr>
          <w:trHeight w:val="64"/>
        </w:trPr>
        <w:tc>
          <w:tcPr>
            <w:tcW w:w="2176" w:type="pct"/>
            <w:shd w:val="clear" w:color="auto" w:fill="auto"/>
            <w:vAlign w:val="center"/>
          </w:tcPr>
          <w:p w14:paraId="3636A40F" w14:textId="77777777" w:rsidR="00055933" w:rsidRPr="003A0F8C" w:rsidRDefault="00055933" w:rsidP="00C4762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3A0F8C">
              <w:rPr>
                <w:rFonts w:ascii="Times New Roman" w:hAnsi="Times New Roman"/>
                <w:b/>
              </w:rPr>
              <w:t>Képviselő neve</w:t>
            </w:r>
            <w:r w:rsidR="00B24165" w:rsidRPr="003A0F8C">
              <w:rPr>
                <w:rFonts w:ascii="Times New Roman" w:hAnsi="Times New Roman"/>
                <w:b/>
              </w:rPr>
              <w:t>, beosztása</w:t>
            </w:r>
            <w:r w:rsidRPr="003A0F8C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2824" w:type="pct"/>
            <w:vAlign w:val="center"/>
          </w:tcPr>
          <w:p w14:paraId="6940A4F8" w14:textId="42D8D95F" w:rsidR="00055933" w:rsidRPr="003A0F8C" w:rsidRDefault="00055933" w:rsidP="00C476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253A541D" w14:textId="77777777" w:rsidR="00055933" w:rsidRPr="003A0F8C" w:rsidRDefault="00055933" w:rsidP="00C4762A">
      <w:pPr>
        <w:spacing w:after="0" w:line="240" w:lineRule="auto"/>
        <w:ind w:left="-142"/>
        <w:jc w:val="both"/>
        <w:rPr>
          <w:rFonts w:ascii="Times New Roman" w:hAnsi="Times New Roman"/>
          <w:b/>
        </w:rPr>
      </w:pPr>
    </w:p>
    <w:p w14:paraId="49B9A7B0" w14:textId="77777777" w:rsidR="00055933" w:rsidRPr="003A0F8C" w:rsidRDefault="00055933" w:rsidP="00C4762A">
      <w:pPr>
        <w:spacing w:after="0" w:line="240" w:lineRule="auto"/>
        <w:ind w:left="-142"/>
        <w:jc w:val="both"/>
        <w:rPr>
          <w:rFonts w:ascii="Times New Roman" w:hAnsi="Times New Roman"/>
          <w:b/>
        </w:rPr>
      </w:pPr>
      <w:r w:rsidRPr="003A0F8C">
        <w:rPr>
          <w:rFonts w:ascii="Times New Roman" w:hAnsi="Times New Roman"/>
          <w:b/>
        </w:rPr>
        <w:t>A kapcsolattartó adatai: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8"/>
        <w:gridCol w:w="5084"/>
      </w:tblGrid>
      <w:tr w:rsidR="00055933" w:rsidRPr="003A0F8C" w14:paraId="27FB63CF" w14:textId="77777777" w:rsidTr="00076E1B">
        <w:trPr>
          <w:trHeight w:val="166"/>
        </w:trPr>
        <w:tc>
          <w:tcPr>
            <w:tcW w:w="2195" w:type="pct"/>
            <w:shd w:val="clear" w:color="auto" w:fill="auto"/>
            <w:vAlign w:val="center"/>
          </w:tcPr>
          <w:p w14:paraId="7262EBE4" w14:textId="77777777" w:rsidR="00055933" w:rsidRPr="003A0F8C" w:rsidRDefault="00055933" w:rsidP="00C4762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3A0F8C">
              <w:rPr>
                <w:rFonts w:ascii="Times New Roman" w:hAnsi="Times New Roman"/>
                <w:b/>
              </w:rPr>
              <w:t>Kapcsolattartó személy neve:</w:t>
            </w:r>
          </w:p>
        </w:tc>
        <w:tc>
          <w:tcPr>
            <w:tcW w:w="2805" w:type="pct"/>
            <w:vAlign w:val="center"/>
          </w:tcPr>
          <w:p w14:paraId="58008BAD" w14:textId="1417E236" w:rsidR="00055933" w:rsidRPr="003A0F8C" w:rsidRDefault="00055933" w:rsidP="00C476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055933" w:rsidRPr="003A0F8C" w14:paraId="4A6D09A0" w14:textId="77777777" w:rsidTr="00076E1B">
        <w:tc>
          <w:tcPr>
            <w:tcW w:w="2195" w:type="pct"/>
            <w:shd w:val="clear" w:color="auto" w:fill="auto"/>
            <w:vAlign w:val="center"/>
          </w:tcPr>
          <w:p w14:paraId="7230CE9E" w14:textId="77777777" w:rsidR="00055933" w:rsidRPr="003A0F8C" w:rsidRDefault="00055933" w:rsidP="00C4762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3A0F8C">
              <w:rPr>
                <w:rFonts w:ascii="Times New Roman" w:hAnsi="Times New Roman"/>
                <w:b/>
              </w:rPr>
              <w:t>Kapcsolattartó személy telefon vagy mobil száma:</w:t>
            </w:r>
          </w:p>
        </w:tc>
        <w:tc>
          <w:tcPr>
            <w:tcW w:w="2805" w:type="pct"/>
            <w:vAlign w:val="center"/>
          </w:tcPr>
          <w:p w14:paraId="55737C1B" w14:textId="734DFD24" w:rsidR="00055933" w:rsidRPr="003A0F8C" w:rsidRDefault="00055933" w:rsidP="00C476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55933" w:rsidRPr="003A0F8C" w14:paraId="7A4DE4B9" w14:textId="77777777" w:rsidTr="00076E1B">
        <w:tc>
          <w:tcPr>
            <w:tcW w:w="2195" w:type="pct"/>
            <w:shd w:val="clear" w:color="auto" w:fill="auto"/>
            <w:vAlign w:val="center"/>
          </w:tcPr>
          <w:p w14:paraId="54171597" w14:textId="77777777" w:rsidR="00055933" w:rsidRPr="003A0F8C" w:rsidRDefault="00055933" w:rsidP="00C4762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3A0F8C">
              <w:rPr>
                <w:rFonts w:ascii="Times New Roman" w:hAnsi="Times New Roman"/>
                <w:b/>
              </w:rPr>
              <w:t>Kapcsolattartó személy e-mail címe:</w:t>
            </w:r>
          </w:p>
        </w:tc>
        <w:tc>
          <w:tcPr>
            <w:tcW w:w="2805" w:type="pct"/>
            <w:vAlign w:val="center"/>
          </w:tcPr>
          <w:p w14:paraId="14A4333A" w14:textId="11F551E1" w:rsidR="00055933" w:rsidRPr="003A0F8C" w:rsidRDefault="00055933" w:rsidP="00C476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194C974D" w14:textId="77777777" w:rsidR="00055933" w:rsidRPr="003A0F8C" w:rsidRDefault="00055933" w:rsidP="00C4762A">
      <w:pPr>
        <w:spacing w:after="0" w:line="240" w:lineRule="auto"/>
        <w:ind w:left="-142"/>
        <w:jc w:val="both"/>
        <w:rPr>
          <w:rFonts w:ascii="Times New Roman" w:hAnsi="Times New Roman"/>
          <w:b/>
        </w:rPr>
      </w:pPr>
    </w:p>
    <w:p w14:paraId="1C6C13F4" w14:textId="19C28F0B" w:rsidR="00552670" w:rsidRPr="003A0F8C" w:rsidRDefault="00055933" w:rsidP="00552670">
      <w:pPr>
        <w:spacing w:after="0" w:line="240" w:lineRule="auto"/>
        <w:ind w:left="-142"/>
        <w:jc w:val="center"/>
        <w:rPr>
          <w:rFonts w:ascii="Times New Roman" w:hAnsi="Times New Roman"/>
          <w:b/>
          <w:bCs/>
        </w:rPr>
      </w:pPr>
      <w:r w:rsidRPr="003A0F8C">
        <w:rPr>
          <w:rFonts w:ascii="Times New Roman" w:hAnsi="Times New Roman"/>
          <w:b/>
        </w:rPr>
        <w:t xml:space="preserve">Azon számszerűsíthető adatok, </w:t>
      </w:r>
      <w:r w:rsidR="008563EB" w:rsidRPr="003A0F8C">
        <w:rPr>
          <w:rFonts w:ascii="Times New Roman" w:hAnsi="Times New Roman"/>
          <w:b/>
        </w:rPr>
        <w:t>amelyek értékelésre</w:t>
      </w:r>
      <w:r w:rsidRPr="003A0F8C">
        <w:rPr>
          <w:rFonts w:ascii="Times New Roman" w:hAnsi="Times New Roman"/>
          <w:b/>
        </w:rPr>
        <w:t xml:space="preserve"> kerülnek</w:t>
      </w:r>
      <w:r w:rsidRPr="003A0F8C">
        <w:rPr>
          <w:rFonts w:ascii="Times New Roman" w:hAnsi="Times New Roman"/>
          <w:b/>
          <w:bCs/>
        </w:rPr>
        <w:t>:</w:t>
      </w:r>
    </w:p>
    <w:tbl>
      <w:tblPr>
        <w:tblpPr w:leftFromText="141" w:rightFromText="141" w:vertAnchor="text" w:horzAnchor="margin" w:tblpXSpec="center" w:tblpY="321"/>
        <w:tblOverlap w:val="never"/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5670"/>
        <w:gridCol w:w="1722"/>
        <w:gridCol w:w="1332"/>
      </w:tblGrid>
      <w:tr w:rsidR="00552670" w:rsidRPr="003A0F8C" w14:paraId="4BF6F29B" w14:textId="77777777" w:rsidTr="009A6C85">
        <w:tc>
          <w:tcPr>
            <w:tcW w:w="846" w:type="dxa"/>
            <w:shd w:val="clear" w:color="auto" w:fill="auto"/>
            <w:vAlign w:val="center"/>
          </w:tcPr>
          <w:p w14:paraId="794638D3" w14:textId="77777777" w:rsidR="00552670" w:rsidRPr="003A0F8C" w:rsidRDefault="00552670" w:rsidP="00625B3A">
            <w:pPr>
              <w:tabs>
                <w:tab w:val="left" w:pos="2278"/>
              </w:tabs>
              <w:rPr>
                <w:bCs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15FEF7E8" w14:textId="05BB4640" w:rsidR="00552670" w:rsidRPr="003A0F8C" w:rsidRDefault="00C013DA" w:rsidP="00625B3A">
            <w:pPr>
              <w:tabs>
                <w:tab w:val="left" w:pos="2278"/>
              </w:tabs>
              <w:rPr>
                <w:bCs/>
              </w:rPr>
            </w:pPr>
            <w:r w:rsidRPr="003A0F8C">
              <w:rPr>
                <w:b/>
                <w:bCs/>
              </w:rPr>
              <w:t xml:space="preserve">Értékelési </w:t>
            </w:r>
            <w:r w:rsidR="00552670" w:rsidRPr="003A0F8C">
              <w:rPr>
                <w:b/>
                <w:bCs/>
              </w:rPr>
              <w:t>szempont</w:t>
            </w:r>
          </w:p>
        </w:tc>
        <w:tc>
          <w:tcPr>
            <w:tcW w:w="1722" w:type="dxa"/>
            <w:shd w:val="clear" w:color="auto" w:fill="auto"/>
            <w:vAlign w:val="center"/>
          </w:tcPr>
          <w:p w14:paraId="71793F7E" w14:textId="09792FD5" w:rsidR="00552670" w:rsidRPr="003A0F8C" w:rsidRDefault="00552670" w:rsidP="00625B3A">
            <w:pPr>
              <w:tabs>
                <w:tab w:val="left" w:pos="2278"/>
              </w:tabs>
              <w:rPr>
                <w:bCs/>
              </w:rPr>
            </w:pPr>
            <w:r w:rsidRPr="003A0F8C">
              <w:rPr>
                <w:bCs/>
              </w:rPr>
              <w:t xml:space="preserve">Mértékegység 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5385B82A" w14:textId="5E78C4A2" w:rsidR="00552670" w:rsidRPr="003A0F8C" w:rsidRDefault="00445B4E" w:rsidP="00625B3A">
            <w:pPr>
              <w:tabs>
                <w:tab w:val="left" w:pos="2278"/>
              </w:tabs>
              <w:rPr>
                <w:bCs/>
              </w:rPr>
            </w:pPr>
            <w:r w:rsidRPr="003A0F8C">
              <w:rPr>
                <w:bCs/>
              </w:rPr>
              <w:t>Ajánlattevő</w:t>
            </w:r>
            <w:r w:rsidR="00552670" w:rsidRPr="003A0F8C">
              <w:rPr>
                <w:bCs/>
              </w:rPr>
              <w:t xml:space="preserve"> megajánlása </w:t>
            </w:r>
          </w:p>
        </w:tc>
      </w:tr>
      <w:tr w:rsidR="00552670" w:rsidRPr="003A0F8C" w14:paraId="5AF40A3F" w14:textId="77777777" w:rsidTr="009A6C85">
        <w:tc>
          <w:tcPr>
            <w:tcW w:w="846" w:type="dxa"/>
            <w:shd w:val="clear" w:color="auto" w:fill="auto"/>
          </w:tcPr>
          <w:p w14:paraId="5BC60BDC" w14:textId="77777777" w:rsidR="00552670" w:rsidRPr="003A0F8C" w:rsidRDefault="00552670" w:rsidP="00625B3A">
            <w:pPr>
              <w:tabs>
                <w:tab w:val="left" w:pos="2278"/>
              </w:tabs>
              <w:rPr>
                <w:bCs/>
              </w:rPr>
            </w:pPr>
            <w:r w:rsidRPr="003A0F8C">
              <w:rPr>
                <w:bCs/>
              </w:rPr>
              <w:t>1.</w:t>
            </w:r>
          </w:p>
        </w:tc>
        <w:tc>
          <w:tcPr>
            <w:tcW w:w="5670" w:type="dxa"/>
            <w:shd w:val="clear" w:color="auto" w:fill="auto"/>
          </w:tcPr>
          <w:p w14:paraId="30C4A72D" w14:textId="41D4FA14" w:rsidR="009A6C85" w:rsidRPr="003A0F8C" w:rsidRDefault="00C013DA" w:rsidP="00625B3A">
            <w:pPr>
              <w:tabs>
                <w:tab w:val="left" w:pos="2278"/>
              </w:tabs>
              <w:rPr>
                <w:rFonts w:ascii="Times New Roman" w:hAnsi="Times New Roman"/>
              </w:rPr>
            </w:pPr>
            <w:r w:rsidRPr="003A0F8C">
              <w:rPr>
                <w:rFonts w:ascii="Times New Roman" w:hAnsi="Times New Roman"/>
              </w:rPr>
              <w:t xml:space="preserve">Pályáztató </w:t>
            </w:r>
            <w:r w:rsidR="00484634" w:rsidRPr="003A0F8C">
              <w:rPr>
                <w:rFonts w:ascii="Times New Roman" w:hAnsi="Times New Roman"/>
              </w:rPr>
              <w:t>önkormányzat,</w:t>
            </w:r>
            <w:r w:rsidR="008563EB" w:rsidRPr="003A0F8C">
              <w:rPr>
                <w:rFonts w:ascii="Times New Roman" w:hAnsi="Times New Roman"/>
              </w:rPr>
              <w:t xml:space="preserve"> mint</w:t>
            </w:r>
            <w:r w:rsidR="009146E0" w:rsidRPr="003A0F8C">
              <w:rPr>
                <w:rFonts w:ascii="Times New Roman" w:hAnsi="Times New Roman"/>
              </w:rPr>
              <w:t xml:space="preserve"> </w:t>
            </w:r>
            <w:r w:rsidR="00445B4E" w:rsidRPr="003A0F8C">
              <w:rPr>
                <w:rFonts w:ascii="Times New Roman" w:hAnsi="Times New Roman"/>
              </w:rPr>
              <w:t>Ajánlatkérő</w:t>
            </w:r>
            <w:r w:rsidR="009146E0" w:rsidRPr="003A0F8C">
              <w:rPr>
                <w:rFonts w:ascii="Times New Roman" w:hAnsi="Times New Roman"/>
              </w:rPr>
              <w:t xml:space="preserve"> </w:t>
            </w:r>
            <w:r w:rsidRPr="003A0F8C">
              <w:rPr>
                <w:rFonts w:ascii="Times New Roman" w:hAnsi="Times New Roman"/>
              </w:rPr>
              <w:t xml:space="preserve">részéről vállalandó, a szolgáltató esetleges veszteségeinek ellentételezésére vonatkozó havi </w:t>
            </w:r>
            <w:r w:rsidR="008563EB" w:rsidRPr="003A0F8C">
              <w:rPr>
                <w:rFonts w:ascii="Times New Roman" w:hAnsi="Times New Roman"/>
              </w:rPr>
              <w:t xml:space="preserve">összeg </w:t>
            </w:r>
          </w:p>
          <w:p w14:paraId="57C1D1CF" w14:textId="3E443620" w:rsidR="00552670" w:rsidRPr="003A0F8C" w:rsidRDefault="00C013DA" w:rsidP="00625B3A">
            <w:pPr>
              <w:tabs>
                <w:tab w:val="left" w:pos="2278"/>
              </w:tabs>
              <w:rPr>
                <w:rFonts w:ascii="Times New Roman" w:hAnsi="Times New Roman"/>
                <w:bCs/>
              </w:rPr>
            </w:pPr>
            <w:r w:rsidRPr="003A0F8C">
              <w:rPr>
                <w:rFonts w:ascii="Times New Roman" w:hAnsi="Times New Roman"/>
              </w:rPr>
              <w:t>(</w:t>
            </w:r>
            <w:proofErr w:type="gramStart"/>
            <w:r w:rsidR="00E52965" w:rsidRPr="003A0F8C">
              <w:rPr>
                <w:rFonts w:ascii="Times New Roman" w:hAnsi="Times New Roman"/>
              </w:rPr>
              <w:t xml:space="preserve">havi </w:t>
            </w:r>
            <w:r w:rsidR="009A6C85" w:rsidRPr="003A0F8C">
              <w:rPr>
                <w:rFonts w:ascii="Times New Roman" w:hAnsi="Times New Roman"/>
              </w:rPr>
              <w:t xml:space="preserve"> </w:t>
            </w:r>
            <w:r w:rsidR="00A6219B" w:rsidRPr="003A0F8C">
              <w:rPr>
                <w:rFonts w:ascii="Times New Roman" w:hAnsi="Times New Roman"/>
              </w:rPr>
              <w:t>veszteségtérítés</w:t>
            </w:r>
            <w:proofErr w:type="gramEnd"/>
            <w:r w:rsidRPr="003A0F8C">
              <w:rPr>
                <w:rFonts w:ascii="Times New Roman" w:hAnsi="Times New Roman"/>
              </w:rPr>
              <w:t>) (</w:t>
            </w:r>
            <w:r w:rsidR="009A6C85" w:rsidRPr="003A0F8C">
              <w:rPr>
                <w:rFonts w:ascii="Times New Roman" w:hAnsi="Times New Roman"/>
              </w:rPr>
              <w:t xml:space="preserve"> nettó </w:t>
            </w:r>
            <w:r w:rsidRPr="003A0F8C">
              <w:rPr>
                <w:rFonts w:ascii="Times New Roman" w:hAnsi="Times New Roman"/>
              </w:rPr>
              <w:t>Ft/hó</w:t>
            </w:r>
            <w:r w:rsidR="009A6C85" w:rsidRPr="003A0F8C">
              <w:rPr>
                <w:rFonts w:ascii="Times New Roman" w:hAnsi="Times New Roman"/>
              </w:rPr>
              <w:t xml:space="preserve">nap </w:t>
            </w:r>
            <w:r w:rsidRPr="003A0F8C">
              <w:rPr>
                <w:rFonts w:ascii="Times New Roman" w:hAnsi="Times New Roman"/>
              </w:rPr>
              <w:t xml:space="preserve">) </w:t>
            </w:r>
          </w:p>
        </w:tc>
        <w:tc>
          <w:tcPr>
            <w:tcW w:w="1722" w:type="dxa"/>
            <w:shd w:val="clear" w:color="auto" w:fill="auto"/>
            <w:vAlign w:val="center"/>
          </w:tcPr>
          <w:p w14:paraId="419AD8B4" w14:textId="3531A58D" w:rsidR="00552670" w:rsidRPr="003A0F8C" w:rsidRDefault="002804D3" w:rsidP="00625B3A">
            <w:pPr>
              <w:tabs>
                <w:tab w:val="left" w:pos="2278"/>
              </w:tabs>
              <w:rPr>
                <w:bCs/>
              </w:rPr>
            </w:pPr>
            <w:r w:rsidRPr="003A0F8C">
              <w:rPr>
                <w:bCs/>
              </w:rPr>
              <w:t xml:space="preserve">nettó </w:t>
            </w:r>
            <w:r w:rsidR="00552670" w:rsidRPr="003A0F8C">
              <w:rPr>
                <w:bCs/>
              </w:rPr>
              <w:t>Ft /hónap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6C783772" w14:textId="3101FD29" w:rsidR="00552670" w:rsidRPr="003A0F8C" w:rsidRDefault="00C013DA" w:rsidP="00625B3A">
            <w:pPr>
              <w:tabs>
                <w:tab w:val="left" w:pos="2278"/>
              </w:tabs>
              <w:rPr>
                <w:bCs/>
              </w:rPr>
            </w:pPr>
            <w:r w:rsidRPr="003A0F8C">
              <w:rPr>
                <w:bCs/>
              </w:rPr>
              <w:t>………</w:t>
            </w:r>
            <w:proofErr w:type="gramStart"/>
            <w:r w:rsidRPr="003A0F8C">
              <w:rPr>
                <w:bCs/>
              </w:rPr>
              <w:t>…….</w:t>
            </w:r>
            <w:proofErr w:type="gramEnd"/>
            <w:r w:rsidRPr="003A0F8C">
              <w:rPr>
                <w:bCs/>
              </w:rPr>
              <w:t>Ft</w:t>
            </w:r>
          </w:p>
        </w:tc>
      </w:tr>
    </w:tbl>
    <w:p w14:paraId="6DBE8BD0" w14:textId="77777777" w:rsidR="00552670" w:rsidRPr="003A0F8C" w:rsidRDefault="00552670" w:rsidP="00552670">
      <w:pPr>
        <w:pStyle w:val="Szvegtrzs"/>
        <w:ind w:left="860" w:right="866"/>
        <w:jc w:val="both"/>
      </w:pPr>
    </w:p>
    <w:p w14:paraId="66D5CED7" w14:textId="336CF475" w:rsidR="00552670" w:rsidRPr="003A0F8C" w:rsidRDefault="00552670" w:rsidP="00552670">
      <w:pPr>
        <w:spacing w:after="0" w:line="240" w:lineRule="auto"/>
        <w:rPr>
          <w:rFonts w:ascii="Times New Roman" w:hAnsi="Times New Roman"/>
          <w:i/>
          <w:iCs/>
        </w:rPr>
      </w:pPr>
    </w:p>
    <w:p w14:paraId="3C945D55" w14:textId="77777777" w:rsidR="00AF075D" w:rsidRPr="003A0F8C" w:rsidRDefault="00AF075D" w:rsidP="00EC1B39">
      <w:pPr>
        <w:spacing w:after="0" w:line="240" w:lineRule="auto"/>
        <w:rPr>
          <w:rFonts w:ascii="Times New Roman" w:hAnsi="Times New Roman"/>
          <w:b/>
          <w:bCs/>
        </w:rPr>
      </w:pPr>
    </w:p>
    <w:p w14:paraId="1C21F1C3" w14:textId="3186CB2F" w:rsidR="00B120BB" w:rsidRPr="003A0F8C" w:rsidRDefault="00076E1B" w:rsidP="00C4762A">
      <w:pPr>
        <w:spacing w:after="0" w:line="240" w:lineRule="auto"/>
        <w:rPr>
          <w:rFonts w:ascii="Times New Roman" w:hAnsi="Times New Roman"/>
        </w:rPr>
      </w:pPr>
      <w:r w:rsidRPr="003A0F8C">
        <w:rPr>
          <w:rFonts w:ascii="Times New Roman" w:hAnsi="Times New Roman"/>
        </w:rPr>
        <w:t xml:space="preserve">Az árajánlat </w:t>
      </w:r>
      <w:r w:rsidR="008563EB" w:rsidRPr="003A0F8C">
        <w:rPr>
          <w:rFonts w:ascii="Times New Roman" w:hAnsi="Times New Roman"/>
        </w:rPr>
        <w:t>érvényessége az</w:t>
      </w:r>
      <w:r w:rsidR="00ED370E" w:rsidRPr="003A0F8C">
        <w:rPr>
          <w:rFonts w:ascii="Times New Roman" w:hAnsi="Times New Roman"/>
        </w:rPr>
        <w:t xml:space="preserve"> ajánlattételi határidő lejártától számított </w:t>
      </w:r>
      <w:r w:rsidR="00EB357D" w:rsidRPr="003A0F8C">
        <w:rPr>
          <w:rFonts w:ascii="Times New Roman" w:hAnsi="Times New Roman"/>
          <w:b/>
        </w:rPr>
        <w:t>3</w:t>
      </w:r>
      <w:r w:rsidR="00F54975" w:rsidRPr="003A0F8C">
        <w:rPr>
          <w:rFonts w:ascii="Times New Roman" w:hAnsi="Times New Roman"/>
          <w:b/>
        </w:rPr>
        <w:t xml:space="preserve">0 </w:t>
      </w:r>
      <w:r w:rsidRPr="003A0F8C">
        <w:rPr>
          <w:rFonts w:ascii="Times New Roman" w:hAnsi="Times New Roman"/>
          <w:b/>
        </w:rPr>
        <w:t>nap</w:t>
      </w:r>
      <w:r w:rsidRPr="003A0F8C">
        <w:rPr>
          <w:rFonts w:ascii="Times New Roman" w:hAnsi="Times New Roman"/>
        </w:rPr>
        <w:t>.</w:t>
      </w:r>
    </w:p>
    <w:p w14:paraId="353BE2D6" w14:textId="77777777" w:rsidR="009146E0" w:rsidRPr="003A0F8C" w:rsidRDefault="009146E0" w:rsidP="00C4762A">
      <w:pPr>
        <w:spacing w:after="0" w:line="240" w:lineRule="auto"/>
        <w:rPr>
          <w:rFonts w:ascii="Times New Roman" w:hAnsi="Times New Roman"/>
        </w:rPr>
      </w:pPr>
    </w:p>
    <w:p w14:paraId="27F3F98A" w14:textId="0FE08E53" w:rsidR="009146E0" w:rsidRPr="003A0F8C" w:rsidRDefault="009146E0" w:rsidP="009146E0">
      <w:pPr>
        <w:spacing w:after="0" w:line="240" w:lineRule="auto"/>
        <w:jc w:val="both"/>
        <w:rPr>
          <w:rFonts w:ascii="Times New Roman" w:hAnsi="Times New Roman"/>
        </w:rPr>
      </w:pPr>
      <w:r w:rsidRPr="003A0F8C">
        <w:rPr>
          <w:rFonts w:ascii="Times New Roman" w:hAnsi="Times New Roman"/>
        </w:rPr>
        <w:t xml:space="preserve">Alulírott </w:t>
      </w:r>
      <w:r w:rsidRPr="003A0F8C">
        <w:rPr>
          <w:rFonts w:ascii="Times New Roman" w:hAnsi="Times New Roman"/>
          <w:b/>
          <w:bCs/>
        </w:rPr>
        <w:t xml:space="preserve">…………………………, </w:t>
      </w:r>
      <w:r w:rsidRPr="003A0F8C">
        <w:rPr>
          <w:rFonts w:ascii="Times New Roman" w:hAnsi="Times New Roman"/>
        </w:rPr>
        <w:t xml:space="preserve">mint az </w:t>
      </w:r>
      <w:r w:rsidR="00445B4E" w:rsidRPr="003A0F8C">
        <w:rPr>
          <w:rFonts w:ascii="Times New Roman" w:hAnsi="Times New Roman"/>
        </w:rPr>
        <w:t>Ajánlattevő</w:t>
      </w:r>
      <w:r w:rsidRPr="003A0F8C">
        <w:rPr>
          <w:rFonts w:ascii="Times New Roman" w:hAnsi="Times New Roman"/>
        </w:rPr>
        <w:t xml:space="preserve"> képviseletére jogosult személy   büntetőjogi felelősségem tudatában nyilatkozom, hogy ajánlatkérésben leírt feltételeket fenntartások nélkül elfogadjuk, a  feladatok teljesítéséhez szükséges </w:t>
      </w:r>
      <w:r w:rsidR="002804D3" w:rsidRPr="003A0F8C">
        <w:rPr>
          <w:rFonts w:ascii="Times New Roman" w:hAnsi="Times New Roman"/>
        </w:rPr>
        <w:t xml:space="preserve">előírt </w:t>
      </w:r>
      <w:r w:rsidRPr="003A0F8C">
        <w:rPr>
          <w:rFonts w:ascii="Times New Roman" w:hAnsi="Times New Roman"/>
        </w:rPr>
        <w:t xml:space="preserve">szakemberekkel , autóbuszokkal és engedélyekkel rendelkezünk, nem állunk az ajánlati  felhívásban előírt kizáró okok hatálya alatt  , az ajánlati felhívásban  megjelenített kötelezettségeket és szerződéstervezetet fenntartások és észrevételek nélkül elfogadjuk, nyertességünk esetén a szerződést </w:t>
      </w:r>
      <w:r w:rsidR="00445B4E" w:rsidRPr="003A0F8C">
        <w:rPr>
          <w:rFonts w:ascii="Times New Roman" w:hAnsi="Times New Roman"/>
        </w:rPr>
        <w:t>Ajánlatkérő</w:t>
      </w:r>
      <w:r w:rsidRPr="003A0F8C">
        <w:rPr>
          <w:rFonts w:ascii="Times New Roman" w:hAnsi="Times New Roman"/>
        </w:rPr>
        <w:t xml:space="preserve">vel megkötjük. Kijelentem, hogy társaságunk a nemzeti vagyonról szóló 2011. évi CXCVI. törvény alapján átlátható szervezetnek minősül és vállaljuk, hogy jelen pontban tett nyilatkozatomban foglaltak változása esetén – az államháztartásról szóló törvény végrehajtásáról szóló 368/2011. (XII.31.) Korm. rendelet 50. § (1a) bekezdésében foglaltak terhe mellett – </w:t>
      </w:r>
      <w:r w:rsidR="00445B4E" w:rsidRPr="003A0F8C">
        <w:rPr>
          <w:rFonts w:ascii="Times New Roman" w:hAnsi="Times New Roman"/>
        </w:rPr>
        <w:t>Ajánlatkérő</w:t>
      </w:r>
      <w:r w:rsidRPr="003A0F8C">
        <w:rPr>
          <w:rFonts w:ascii="Times New Roman" w:hAnsi="Times New Roman"/>
        </w:rPr>
        <w:t xml:space="preserve">t   haladéktalanul tájékoztatjuk. </w:t>
      </w:r>
    </w:p>
    <w:p w14:paraId="1FD768DC" w14:textId="77777777" w:rsidR="009146E0" w:rsidRPr="003A0F8C" w:rsidRDefault="009146E0" w:rsidP="009146E0">
      <w:pPr>
        <w:spacing w:after="0" w:line="240" w:lineRule="auto"/>
        <w:jc w:val="both"/>
        <w:rPr>
          <w:rFonts w:ascii="Times New Roman" w:hAnsi="Times New Roman"/>
        </w:rPr>
      </w:pPr>
    </w:p>
    <w:p w14:paraId="55B8E093" w14:textId="0EA81BE6" w:rsidR="009146E0" w:rsidRPr="003A0F8C" w:rsidRDefault="009146E0" w:rsidP="009146E0">
      <w:pPr>
        <w:spacing w:after="0" w:line="240" w:lineRule="auto"/>
        <w:jc w:val="both"/>
        <w:rPr>
          <w:rFonts w:ascii="Times New Roman" w:hAnsi="Times New Roman"/>
        </w:rPr>
      </w:pPr>
      <w:r w:rsidRPr="003A0F8C">
        <w:rPr>
          <w:rFonts w:ascii="Times New Roman" w:hAnsi="Times New Roman"/>
        </w:rPr>
        <w:t>Nyilatkozom továbbá, hogy összeférhetetlenség a tárgyi beszerzési eljárásban</w:t>
      </w:r>
      <w:r w:rsidR="002804D3" w:rsidRPr="003A0F8C">
        <w:rPr>
          <w:rFonts w:ascii="Times New Roman" w:hAnsi="Times New Roman"/>
        </w:rPr>
        <w:t xml:space="preserve"> vonatkozásunkban</w:t>
      </w:r>
      <w:r w:rsidRPr="003A0F8C">
        <w:rPr>
          <w:rFonts w:ascii="Times New Roman" w:hAnsi="Times New Roman"/>
        </w:rPr>
        <w:t xml:space="preserve"> nem merül fel.</w:t>
      </w:r>
    </w:p>
    <w:p w14:paraId="2EA5C143" w14:textId="77777777" w:rsidR="009146E0" w:rsidRPr="003A0F8C" w:rsidRDefault="009146E0" w:rsidP="00E664BC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18016CB6" w14:textId="3D0214A3" w:rsidR="00055933" w:rsidRPr="003A0F8C" w:rsidRDefault="00055933" w:rsidP="00C4762A">
      <w:pPr>
        <w:spacing w:after="0" w:line="240" w:lineRule="auto"/>
        <w:ind w:right="-360"/>
        <w:jc w:val="both"/>
        <w:rPr>
          <w:rFonts w:ascii="Times New Roman" w:hAnsi="Times New Roman"/>
          <w:snapToGrid w:val="0"/>
        </w:rPr>
      </w:pPr>
      <w:r w:rsidRPr="003A0F8C">
        <w:rPr>
          <w:rFonts w:ascii="Times New Roman" w:hAnsi="Times New Roman"/>
          <w:snapToGrid w:val="0"/>
        </w:rPr>
        <w:t>Kelt: ………………………………</w:t>
      </w:r>
      <w:proofErr w:type="gramStart"/>
      <w:r w:rsidRPr="003A0F8C">
        <w:rPr>
          <w:rFonts w:ascii="Times New Roman" w:hAnsi="Times New Roman"/>
          <w:snapToGrid w:val="0"/>
        </w:rPr>
        <w:t>…….</w:t>
      </w:r>
      <w:proofErr w:type="gramEnd"/>
      <w:r w:rsidRPr="003A0F8C">
        <w:rPr>
          <w:rFonts w:ascii="Times New Roman" w:hAnsi="Times New Roman"/>
          <w:snapToGrid w:val="0"/>
        </w:rPr>
        <w:t>.</w:t>
      </w:r>
    </w:p>
    <w:p w14:paraId="7AE21942" w14:textId="77777777" w:rsidR="00970911" w:rsidRPr="003A0F8C" w:rsidRDefault="00970911" w:rsidP="00C4762A">
      <w:pPr>
        <w:spacing w:after="0" w:line="240" w:lineRule="auto"/>
        <w:ind w:right="-360"/>
        <w:jc w:val="both"/>
        <w:rPr>
          <w:rFonts w:ascii="Times New Roman" w:hAnsi="Times New Roman"/>
          <w:snapToGrid w:val="0"/>
        </w:rPr>
      </w:pPr>
    </w:p>
    <w:p w14:paraId="09B439DE" w14:textId="77777777" w:rsidR="00076E1B" w:rsidRPr="003A0F8C" w:rsidRDefault="00076E1B" w:rsidP="00C4762A">
      <w:pPr>
        <w:spacing w:after="0" w:line="240" w:lineRule="auto"/>
        <w:ind w:right="-360"/>
        <w:jc w:val="both"/>
        <w:rPr>
          <w:rFonts w:ascii="Times New Roman" w:hAnsi="Times New Roman"/>
          <w:snapToGrid w:val="0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956"/>
      </w:tblGrid>
      <w:tr w:rsidR="00076E1B" w:rsidRPr="003A0F8C" w14:paraId="58D6E320" w14:textId="77777777" w:rsidTr="008A2B74">
        <w:trPr>
          <w:jc w:val="right"/>
        </w:trPr>
        <w:tc>
          <w:tcPr>
            <w:tcW w:w="0" w:type="auto"/>
          </w:tcPr>
          <w:p w14:paraId="621CB284" w14:textId="77777777" w:rsidR="00076E1B" w:rsidRPr="003A0F8C" w:rsidRDefault="00076E1B" w:rsidP="00C4762A">
            <w:pPr>
              <w:spacing w:after="0" w:line="240" w:lineRule="auto"/>
              <w:ind w:right="-360"/>
              <w:jc w:val="center"/>
              <w:rPr>
                <w:rFonts w:ascii="Times New Roman" w:hAnsi="Times New Roman"/>
                <w:snapToGrid w:val="0"/>
              </w:rPr>
            </w:pPr>
            <w:r w:rsidRPr="003A0F8C">
              <w:rPr>
                <w:rFonts w:ascii="Times New Roman" w:hAnsi="Times New Roman"/>
                <w:snapToGrid w:val="0"/>
              </w:rPr>
              <w:t>……………………………………………</w:t>
            </w:r>
          </w:p>
          <w:p w14:paraId="4307E0C2" w14:textId="77777777" w:rsidR="00076E1B" w:rsidRPr="003A0F8C" w:rsidRDefault="00076E1B" w:rsidP="00C4762A">
            <w:pPr>
              <w:spacing w:after="0" w:line="240" w:lineRule="auto"/>
              <w:ind w:right="-360"/>
              <w:jc w:val="center"/>
              <w:rPr>
                <w:rFonts w:ascii="Times New Roman" w:hAnsi="Times New Roman"/>
                <w:snapToGrid w:val="0"/>
              </w:rPr>
            </w:pPr>
            <w:r w:rsidRPr="003A0F8C">
              <w:rPr>
                <w:rFonts w:ascii="Times New Roman" w:hAnsi="Times New Roman"/>
                <w:snapToGrid w:val="0"/>
              </w:rPr>
              <w:t>cégszerű aláírás</w:t>
            </w:r>
          </w:p>
          <w:p w14:paraId="01F96CFD" w14:textId="4ECBC533" w:rsidR="008C2163" w:rsidRPr="003A0F8C" w:rsidRDefault="008C2163" w:rsidP="00C4762A">
            <w:pPr>
              <w:spacing w:after="0" w:line="240" w:lineRule="auto"/>
              <w:ind w:right="-360"/>
              <w:jc w:val="center"/>
              <w:rPr>
                <w:rFonts w:ascii="Times New Roman" w:hAnsi="Times New Roman"/>
                <w:snapToGrid w:val="0"/>
              </w:rPr>
            </w:pPr>
            <w:r w:rsidRPr="003A0F8C">
              <w:rPr>
                <w:rFonts w:ascii="Times New Roman" w:hAnsi="Times New Roman"/>
                <w:snapToGrid w:val="0"/>
              </w:rPr>
              <w:lastRenderedPageBreak/>
              <w:t>P.H.</w:t>
            </w:r>
          </w:p>
        </w:tc>
      </w:tr>
    </w:tbl>
    <w:p w14:paraId="46D42BD4" w14:textId="77777777" w:rsidR="00055933" w:rsidRPr="003A0F8C" w:rsidRDefault="00076E1B" w:rsidP="00B120BB">
      <w:pPr>
        <w:pageBreakBefore/>
        <w:numPr>
          <w:ilvl w:val="0"/>
          <w:numId w:val="3"/>
        </w:numPr>
        <w:spacing w:after="0" w:line="240" w:lineRule="auto"/>
        <w:jc w:val="right"/>
        <w:rPr>
          <w:rFonts w:ascii="Times New Roman" w:hAnsi="Times New Roman"/>
          <w:i/>
        </w:rPr>
      </w:pPr>
      <w:r w:rsidRPr="003A0F8C">
        <w:rPr>
          <w:rFonts w:ascii="Times New Roman" w:hAnsi="Times New Roman"/>
          <w:i/>
        </w:rPr>
        <w:lastRenderedPageBreak/>
        <w:t>számú melléklet</w:t>
      </w:r>
    </w:p>
    <w:p w14:paraId="54A22F64" w14:textId="77777777" w:rsidR="003201BA" w:rsidRPr="003A0F8C" w:rsidRDefault="003201BA" w:rsidP="00C4762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6D010530" w14:textId="257E9B6F" w:rsidR="003201BA" w:rsidRPr="003A0F8C" w:rsidRDefault="003201BA" w:rsidP="0004463B">
      <w:pPr>
        <w:spacing w:after="0" w:line="240" w:lineRule="auto"/>
        <w:jc w:val="center"/>
        <w:rPr>
          <w:rFonts w:ascii="Times New Roman" w:hAnsi="Times New Roman"/>
          <w:b/>
        </w:rPr>
      </w:pPr>
      <w:r w:rsidRPr="003A0F8C">
        <w:rPr>
          <w:rFonts w:ascii="Times New Roman" w:hAnsi="Times New Roman"/>
          <w:b/>
        </w:rPr>
        <w:t>NYILATKOZAT A KIZÁRÓ OKOKRÓL, VALAMINT A PÉNZÜGYI-GAZDASÁGI, ILLETVE A MŰSZAKI-SZAKMAI ALKALMASSÁGRÓL</w:t>
      </w:r>
    </w:p>
    <w:p w14:paraId="5B30F7EC" w14:textId="77777777" w:rsidR="003201BA" w:rsidRPr="003A0F8C" w:rsidRDefault="003201BA" w:rsidP="00C4762A">
      <w:pPr>
        <w:spacing w:after="0" w:line="240" w:lineRule="auto"/>
        <w:ind w:left="720"/>
        <w:rPr>
          <w:rFonts w:ascii="Times New Roman" w:hAnsi="Times New Roman"/>
        </w:rPr>
      </w:pPr>
    </w:p>
    <w:p w14:paraId="00A411BF" w14:textId="77777777" w:rsidR="003201BA" w:rsidRPr="003A0F8C" w:rsidRDefault="003201BA" w:rsidP="00C4762A">
      <w:pPr>
        <w:spacing w:after="0" w:line="240" w:lineRule="auto"/>
        <w:ind w:left="720"/>
        <w:rPr>
          <w:rFonts w:ascii="Times New Roman" w:hAnsi="Times New Roman"/>
        </w:rPr>
      </w:pPr>
    </w:p>
    <w:p w14:paraId="31498D47" w14:textId="6102C2A2" w:rsidR="002E03D1" w:rsidRPr="003A0F8C" w:rsidRDefault="003201BA" w:rsidP="00C4762A">
      <w:pPr>
        <w:spacing w:after="0" w:line="240" w:lineRule="auto"/>
        <w:jc w:val="both"/>
        <w:rPr>
          <w:rFonts w:ascii="Times New Roman" w:hAnsi="Times New Roman"/>
        </w:rPr>
      </w:pPr>
      <w:r w:rsidRPr="003A0F8C">
        <w:rPr>
          <w:rFonts w:ascii="Times New Roman" w:hAnsi="Times New Roman"/>
        </w:rPr>
        <w:t xml:space="preserve">Alulírott </w:t>
      </w:r>
      <w:r w:rsidR="002E03D1" w:rsidRPr="003A0F8C">
        <w:rPr>
          <w:rFonts w:ascii="Times New Roman" w:hAnsi="Times New Roman"/>
        </w:rPr>
        <w:t>…………</w:t>
      </w:r>
      <w:r w:rsidRPr="003A0F8C">
        <w:rPr>
          <w:rFonts w:ascii="Times New Roman" w:hAnsi="Times New Roman"/>
          <w:b/>
          <w:i/>
        </w:rPr>
        <w:t>[név]</w:t>
      </w:r>
      <w:r w:rsidRPr="003A0F8C">
        <w:rPr>
          <w:rFonts w:ascii="Times New Roman" w:hAnsi="Times New Roman"/>
        </w:rPr>
        <w:t xml:space="preserve">, mint a(z) </w:t>
      </w:r>
      <w:r w:rsidR="002E03D1" w:rsidRPr="003A0F8C">
        <w:rPr>
          <w:rFonts w:ascii="Times New Roman" w:hAnsi="Times New Roman"/>
        </w:rPr>
        <w:t>…………………………</w:t>
      </w:r>
      <w:r w:rsidR="002E03D1" w:rsidRPr="003A0F8C">
        <w:rPr>
          <w:rFonts w:ascii="Times New Roman" w:hAnsi="Times New Roman"/>
          <w:b/>
          <w:i/>
        </w:rPr>
        <w:t>[</w:t>
      </w:r>
      <w:r w:rsidRPr="003A0F8C">
        <w:rPr>
          <w:rFonts w:ascii="Times New Roman" w:hAnsi="Times New Roman"/>
          <w:b/>
          <w:i/>
        </w:rPr>
        <w:t>cégnév</w:t>
      </w:r>
      <w:r w:rsidR="002E03D1" w:rsidRPr="003A0F8C">
        <w:rPr>
          <w:rFonts w:ascii="Times New Roman" w:hAnsi="Times New Roman"/>
          <w:b/>
          <w:i/>
        </w:rPr>
        <w:t>]</w:t>
      </w:r>
      <w:r w:rsidRPr="003A0F8C">
        <w:rPr>
          <w:rFonts w:ascii="Times New Roman" w:hAnsi="Times New Roman"/>
          <w:b/>
          <w:i/>
        </w:rPr>
        <w:t xml:space="preserve">, </w:t>
      </w:r>
      <w:r w:rsidR="002E03D1" w:rsidRPr="003A0F8C">
        <w:rPr>
          <w:rFonts w:ascii="Times New Roman" w:hAnsi="Times New Roman"/>
          <w:b/>
          <w:i/>
        </w:rPr>
        <w:t>………………………… [</w:t>
      </w:r>
      <w:r w:rsidRPr="003A0F8C">
        <w:rPr>
          <w:rFonts w:ascii="Times New Roman" w:hAnsi="Times New Roman"/>
          <w:b/>
          <w:i/>
        </w:rPr>
        <w:t>székhely]</w:t>
      </w:r>
      <w:r w:rsidR="002E03D1" w:rsidRPr="003A0F8C">
        <w:rPr>
          <w:rFonts w:ascii="Times New Roman" w:hAnsi="Times New Roman"/>
        </w:rPr>
        <w:t xml:space="preserve"> </w:t>
      </w:r>
      <w:r w:rsidR="00445B4E" w:rsidRPr="003A0F8C">
        <w:rPr>
          <w:rFonts w:ascii="Times New Roman" w:hAnsi="Times New Roman"/>
        </w:rPr>
        <w:t>Ajánlattevő</w:t>
      </w:r>
      <w:r w:rsidRPr="003A0F8C">
        <w:rPr>
          <w:rFonts w:ascii="Times New Roman" w:hAnsi="Times New Roman"/>
        </w:rPr>
        <w:t xml:space="preserve"> </w:t>
      </w:r>
      <w:r w:rsidR="002E03D1" w:rsidRPr="003A0F8C">
        <w:rPr>
          <w:rFonts w:ascii="Times New Roman" w:hAnsi="Times New Roman"/>
        </w:rPr>
        <w:t xml:space="preserve">önálló </w:t>
      </w:r>
      <w:r w:rsidRPr="003A0F8C">
        <w:rPr>
          <w:rFonts w:ascii="Times New Roman" w:hAnsi="Times New Roman"/>
        </w:rPr>
        <w:t xml:space="preserve">cégjegyzésre/kötelezettségvállalásra jogosult képviselője </w:t>
      </w:r>
      <w:r w:rsidR="009E239D" w:rsidRPr="003A0F8C">
        <w:rPr>
          <w:rFonts w:ascii="Times New Roman" w:hAnsi="Times New Roman"/>
          <w:b/>
        </w:rPr>
        <w:t xml:space="preserve"> </w:t>
      </w:r>
      <w:r w:rsidR="002E03D1" w:rsidRPr="003A0F8C">
        <w:rPr>
          <w:rFonts w:ascii="Times New Roman" w:hAnsi="Times New Roman"/>
          <w:b/>
        </w:rPr>
        <w:t xml:space="preserve"> </w:t>
      </w:r>
      <w:r w:rsidR="002E03D1" w:rsidRPr="003A0F8C">
        <w:rPr>
          <w:rFonts w:ascii="Times New Roman" w:hAnsi="Times New Roman"/>
        </w:rPr>
        <w:t>a</w:t>
      </w:r>
    </w:p>
    <w:p w14:paraId="6DBD9BCE" w14:textId="77777777" w:rsidR="00874AA8" w:rsidRPr="003A0F8C" w:rsidRDefault="00874AA8" w:rsidP="00874AA8">
      <w:pPr>
        <w:spacing w:after="0" w:line="240" w:lineRule="auto"/>
        <w:jc w:val="both"/>
        <w:rPr>
          <w:rFonts w:ascii="Times New Roman" w:hAnsi="Times New Roman"/>
        </w:rPr>
      </w:pPr>
      <w:bookmarkStart w:id="8" w:name="_Hlk105539832"/>
    </w:p>
    <w:p w14:paraId="1E0F3053" w14:textId="4852EAAD" w:rsidR="00B473BF" w:rsidRPr="003A0F8C" w:rsidRDefault="0004463B" w:rsidP="0004463B">
      <w:pPr>
        <w:spacing w:after="0" w:line="240" w:lineRule="auto"/>
        <w:jc w:val="center"/>
        <w:rPr>
          <w:rFonts w:ascii="Times New Roman" w:hAnsi="Times New Roman"/>
          <w:b/>
        </w:rPr>
      </w:pPr>
      <w:r w:rsidRPr="003A0F8C">
        <w:rPr>
          <w:rFonts w:ascii="Times New Roman" w:hAnsi="Times New Roman"/>
          <w:b/>
        </w:rPr>
        <w:t xml:space="preserve"> </w:t>
      </w:r>
      <w:r w:rsidR="00DB5445" w:rsidRPr="003A0F8C">
        <w:rPr>
          <w:rFonts w:ascii="Times New Roman" w:hAnsi="Times New Roman"/>
          <w:b/>
          <w:bCs/>
          <w:sz w:val="24"/>
          <w:szCs w:val="24"/>
        </w:rPr>
        <w:t>„</w:t>
      </w:r>
      <w:r w:rsidR="00552670" w:rsidRPr="003A0F8C">
        <w:rPr>
          <w:rFonts w:ascii="Times New Roman" w:hAnsi="Times New Roman"/>
          <w:b/>
          <w:bCs/>
          <w:sz w:val="24"/>
          <w:szCs w:val="24"/>
        </w:rPr>
        <w:t>Pécel Város közigazgatási területén helyi menetrend szerinti autóbuszos személyszállítási tevékenység végzése</w:t>
      </w:r>
      <w:r w:rsidR="00DB5445" w:rsidRPr="003A0F8C">
        <w:rPr>
          <w:rFonts w:ascii="Times New Roman" w:hAnsi="Times New Roman"/>
          <w:b/>
          <w:bCs/>
          <w:sz w:val="24"/>
          <w:szCs w:val="24"/>
        </w:rPr>
        <w:t>”</w:t>
      </w:r>
      <w:r w:rsidR="00DB5445" w:rsidRPr="003A0F8C">
        <w:rPr>
          <w:rFonts w:ascii="Times New Roman" w:hAnsi="Times New Roman"/>
          <w:b/>
        </w:rPr>
        <w:t xml:space="preserve">  </w:t>
      </w:r>
    </w:p>
    <w:bookmarkEnd w:id="8"/>
    <w:p w14:paraId="47BDB366" w14:textId="77777777" w:rsidR="00B473BF" w:rsidRPr="003A0F8C" w:rsidRDefault="00B473BF" w:rsidP="00C4762A">
      <w:pPr>
        <w:spacing w:after="0" w:line="240" w:lineRule="auto"/>
        <w:jc w:val="both"/>
        <w:rPr>
          <w:rFonts w:ascii="Times New Roman" w:hAnsi="Times New Roman"/>
        </w:rPr>
      </w:pPr>
    </w:p>
    <w:p w14:paraId="53982253" w14:textId="38DF7AB7" w:rsidR="003201BA" w:rsidRPr="003A0F8C" w:rsidRDefault="0091601B" w:rsidP="00C4762A">
      <w:pPr>
        <w:spacing w:after="0" w:line="240" w:lineRule="auto"/>
        <w:jc w:val="both"/>
        <w:rPr>
          <w:rFonts w:ascii="Times New Roman" w:hAnsi="Times New Roman"/>
        </w:rPr>
      </w:pPr>
      <w:r w:rsidRPr="003A0F8C">
        <w:rPr>
          <w:rFonts w:ascii="Times New Roman" w:hAnsi="Times New Roman"/>
        </w:rPr>
        <w:t>tárgyú á</w:t>
      </w:r>
      <w:r w:rsidR="009E239D" w:rsidRPr="003A0F8C">
        <w:rPr>
          <w:rFonts w:ascii="Times New Roman" w:hAnsi="Times New Roman"/>
        </w:rPr>
        <w:t>rajánlatkérés során</w:t>
      </w:r>
      <w:r w:rsidR="003201BA" w:rsidRPr="003A0F8C">
        <w:rPr>
          <w:rFonts w:ascii="Times New Roman" w:hAnsi="Times New Roman"/>
        </w:rPr>
        <w:t xml:space="preserve"> ezennel</w:t>
      </w:r>
      <w:r w:rsidR="002E03D1" w:rsidRPr="003A0F8C">
        <w:rPr>
          <w:rFonts w:ascii="Times New Roman" w:hAnsi="Times New Roman"/>
        </w:rPr>
        <w:t xml:space="preserve"> </w:t>
      </w:r>
      <w:r w:rsidR="00C834CD" w:rsidRPr="003A0F8C">
        <w:rPr>
          <w:rFonts w:ascii="Times New Roman" w:hAnsi="Times New Roman"/>
        </w:rPr>
        <w:t>büntetőjogi</w:t>
      </w:r>
      <w:r w:rsidR="003201BA" w:rsidRPr="003A0F8C">
        <w:rPr>
          <w:rFonts w:ascii="Times New Roman" w:hAnsi="Times New Roman"/>
        </w:rPr>
        <w:t xml:space="preserve"> felelősségem tudatában</w:t>
      </w:r>
    </w:p>
    <w:p w14:paraId="0E69B4EE" w14:textId="77777777" w:rsidR="003201BA" w:rsidRPr="003A0F8C" w:rsidRDefault="003201BA" w:rsidP="00C4762A">
      <w:pPr>
        <w:spacing w:after="0" w:line="240" w:lineRule="auto"/>
        <w:rPr>
          <w:rFonts w:ascii="Times New Roman" w:hAnsi="Times New Roman"/>
        </w:rPr>
      </w:pPr>
    </w:p>
    <w:p w14:paraId="084EBBB9" w14:textId="77777777" w:rsidR="003201BA" w:rsidRPr="003A0F8C" w:rsidRDefault="003201BA" w:rsidP="00C4762A">
      <w:pPr>
        <w:spacing w:after="0" w:line="240" w:lineRule="auto"/>
        <w:jc w:val="center"/>
        <w:rPr>
          <w:rFonts w:ascii="Times New Roman" w:hAnsi="Times New Roman"/>
          <w:b/>
        </w:rPr>
      </w:pPr>
      <w:r w:rsidRPr="003A0F8C">
        <w:rPr>
          <w:rFonts w:ascii="Times New Roman" w:hAnsi="Times New Roman"/>
          <w:b/>
        </w:rPr>
        <w:t>n y i l a t k o z o m,</w:t>
      </w:r>
    </w:p>
    <w:p w14:paraId="4F845098" w14:textId="77777777" w:rsidR="003201BA" w:rsidRPr="003A0F8C" w:rsidRDefault="003201BA" w:rsidP="00C4762A">
      <w:pPr>
        <w:spacing w:after="0" w:line="240" w:lineRule="auto"/>
        <w:rPr>
          <w:rFonts w:ascii="Times New Roman" w:hAnsi="Times New Roman"/>
          <w:b/>
        </w:rPr>
      </w:pPr>
    </w:p>
    <w:p w14:paraId="2214AD63" w14:textId="77777777" w:rsidR="009E239D" w:rsidRPr="003A0F8C" w:rsidRDefault="003201BA" w:rsidP="00C4762A">
      <w:pPr>
        <w:spacing w:after="0" w:line="240" w:lineRule="auto"/>
        <w:jc w:val="both"/>
        <w:rPr>
          <w:rFonts w:ascii="Times New Roman" w:hAnsi="Times New Roman"/>
          <w:b/>
        </w:rPr>
      </w:pPr>
      <w:r w:rsidRPr="003A0F8C">
        <w:rPr>
          <w:rFonts w:ascii="Times New Roman" w:hAnsi="Times New Roman"/>
          <w:b/>
        </w:rPr>
        <w:t>hogy</w:t>
      </w:r>
    </w:p>
    <w:p w14:paraId="0E4C8476" w14:textId="77777777" w:rsidR="009E239D" w:rsidRPr="003A0F8C" w:rsidRDefault="009E239D" w:rsidP="00C4762A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0B2D570C" w14:textId="77777777" w:rsidR="00B44199" w:rsidRPr="003A0F8C" w:rsidRDefault="00B44199" w:rsidP="00B44199">
      <w:pPr>
        <w:spacing w:after="0" w:line="240" w:lineRule="auto"/>
        <w:ind w:left="-142"/>
        <w:jc w:val="both"/>
        <w:rPr>
          <w:rFonts w:ascii="Times New Roman" w:hAnsi="Times New Roman"/>
        </w:rPr>
      </w:pPr>
      <w:r w:rsidRPr="003A0F8C">
        <w:rPr>
          <w:rFonts w:ascii="Times New Roman" w:hAnsi="Times New Roman"/>
        </w:rPr>
        <w:t>-</w:t>
      </w:r>
      <w:r w:rsidRPr="003A0F8C">
        <w:rPr>
          <w:rFonts w:ascii="Times New Roman" w:hAnsi="Times New Roman"/>
        </w:rPr>
        <w:tab/>
        <w:t>Társaságunkkal * szemben az ajánlatkérésben előírt kizáró okok nem állnak fenn,</w:t>
      </w:r>
    </w:p>
    <w:p w14:paraId="6571209A" w14:textId="7B43A5F4" w:rsidR="00B44199" w:rsidRPr="003A0F8C" w:rsidRDefault="00B44199" w:rsidP="00B44199">
      <w:pPr>
        <w:spacing w:after="0" w:line="240" w:lineRule="auto"/>
        <w:ind w:left="-142"/>
        <w:jc w:val="both"/>
        <w:rPr>
          <w:rFonts w:ascii="Times New Roman" w:hAnsi="Times New Roman"/>
        </w:rPr>
      </w:pPr>
      <w:r w:rsidRPr="003A0F8C">
        <w:rPr>
          <w:rFonts w:ascii="Times New Roman" w:hAnsi="Times New Roman"/>
        </w:rPr>
        <w:t>-</w:t>
      </w:r>
      <w:r w:rsidRPr="003A0F8C">
        <w:rPr>
          <w:rFonts w:ascii="Times New Roman" w:hAnsi="Times New Roman"/>
        </w:rPr>
        <w:tab/>
        <w:t xml:space="preserve">Társaságunk </w:t>
      </w:r>
      <w:r w:rsidR="006D1446" w:rsidRPr="003A0F8C">
        <w:rPr>
          <w:rFonts w:ascii="Times New Roman" w:hAnsi="Times New Roman"/>
        </w:rPr>
        <w:t xml:space="preserve">a 2011. évi CXCVI. törvény alapján </w:t>
      </w:r>
      <w:r w:rsidRPr="003A0F8C">
        <w:rPr>
          <w:rFonts w:ascii="Times New Roman" w:hAnsi="Times New Roman"/>
        </w:rPr>
        <w:t xml:space="preserve">átlátható és az </w:t>
      </w:r>
      <w:r w:rsidR="00445B4E" w:rsidRPr="003A0F8C">
        <w:rPr>
          <w:rFonts w:ascii="Times New Roman" w:hAnsi="Times New Roman"/>
        </w:rPr>
        <w:t>Ajánlatkérő</w:t>
      </w:r>
      <w:r w:rsidRPr="003A0F8C">
        <w:rPr>
          <w:rFonts w:ascii="Times New Roman" w:hAnsi="Times New Roman"/>
        </w:rPr>
        <w:t>től független szervezet</w:t>
      </w:r>
      <w:r w:rsidR="003B40C0" w:rsidRPr="003A0F8C">
        <w:rPr>
          <w:rFonts w:ascii="Times New Roman" w:hAnsi="Times New Roman"/>
        </w:rPr>
        <w:t xml:space="preserve">, </w:t>
      </w:r>
      <w:r w:rsidR="00DB5445" w:rsidRPr="003A0F8C">
        <w:rPr>
          <w:rFonts w:ascii="Times New Roman" w:hAnsi="Times New Roman"/>
        </w:rPr>
        <w:t xml:space="preserve"> </w:t>
      </w:r>
    </w:p>
    <w:p w14:paraId="3FFCAB75" w14:textId="798C8DA6" w:rsidR="00B44199" w:rsidRPr="003A0F8C" w:rsidRDefault="00B44199" w:rsidP="00B44199">
      <w:pPr>
        <w:spacing w:after="0" w:line="240" w:lineRule="auto"/>
        <w:ind w:left="-142"/>
        <w:jc w:val="both"/>
        <w:rPr>
          <w:rFonts w:ascii="Times New Roman" w:hAnsi="Times New Roman"/>
        </w:rPr>
      </w:pPr>
      <w:r w:rsidRPr="003A0F8C">
        <w:rPr>
          <w:rFonts w:ascii="Times New Roman" w:hAnsi="Times New Roman"/>
        </w:rPr>
        <w:t>-</w:t>
      </w:r>
      <w:r w:rsidRPr="003A0F8C">
        <w:rPr>
          <w:rFonts w:ascii="Times New Roman" w:hAnsi="Times New Roman"/>
        </w:rPr>
        <w:tab/>
        <w:t>Társaságunk megfelel az ajánlatkérésben előírt pénzügyi-gazdasági és műszaki-szakmai feltételeknek</w:t>
      </w:r>
      <w:r w:rsidR="00552670" w:rsidRPr="003A0F8C">
        <w:rPr>
          <w:rFonts w:ascii="Times New Roman" w:hAnsi="Times New Roman"/>
        </w:rPr>
        <w:t>,</w:t>
      </w:r>
    </w:p>
    <w:p w14:paraId="1A84B5AF" w14:textId="6CE2E616" w:rsidR="002804D3" w:rsidRPr="003A0F8C" w:rsidRDefault="00B44199" w:rsidP="00B44199">
      <w:pPr>
        <w:spacing w:after="0" w:line="240" w:lineRule="auto"/>
        <w:ind w:left="-142"/>
        <w:jc w:val="both"/>
        <w:rPr>
          <w:rFonts w:ascii="Times New Roman" w:hAnsi="Times New Roman"/>
        </w:rPr>
      </w:pPr>
      <w:r w:rsidRPr="003A0F8C">
        <w:rPr>
          <w:rFonts w:ascii="Times New Roman" w:hAnsi="Times New Roman"/>
        </w:rPr>
        <w:t>-</w:t>
      </w:r>
      <w:r w:rsidRPr="003A0F8C">
        <w:rPr>
          <w:rFonts w:ascii="Times New Roman" w:hAnsi="Times New Roman"/>
        </w:rPr>
        <w:tab/>
        <w:t>Társaságunk a tevékenység végzéséhez szükséges</w:t>
      </w:r>
      <w:r w:rsidR="00552670" w:rsidRPr="003A0F8C">
        <w:rPr>
          <w:rFonts w:ascii="Times New Roman" w:hAnsi="Times New Roman"/>
        </w:rPr>
        <w:t xml:space="preserve"> engedélyekkel</w:t>
      </w:r>
      <w:r w:rsidR="002804D3" w:rsidRPr="003A0F8C">
        <w:rPr>
          <w:rFonts w:ascii="Times New Roman" w:hAnsi="Times New Roman"/>
        </w:rPr>
        <w:t xml:space="preserve">, autóbuszvezetőkkel és  </w:t>
      </w:r>
    </w:p>
    <w:p w14:paraId="5B4A767A" w14:textId="57A1BFBE" w:rsidR="00B44199" w:rsidRPr="003A0F8C" w:rsidRDefault="002804D3" w:rsidP="00B44199">
      <w:pPr>
        <w:spacing w:after="0" w:line="240" w:lineRule="auto"/>
        <w:ind w:left="-142"/>
        <w:jc w:val="both"/>
        <w:rPr>
          <w:rFonts w:ascii="Times New Roman" w:hAnsi="Times New Roman"/>
        </w:rPr>
      </w:pPr>
      <w:r w:rsidRPr="003A0F8C">
        <w:rPr>
          <w:rFonts w:ascii="Times New Roman" w:hAnsi="Times New Roman"/>
        </w:rPr>
        <w:t xml:space="preserve">   autóbuszokkal </w:t>
      </w:r>
      <w:r w:rsidR="003B40C0" w:rsidRPr="003A0F8C">
        <w:rPr>
          <w:rFonts w:ascii="Times New Roman" w:hAnsi="Times New Roman"/>
        </w:rPr>
        <w:t>rendelkezik</w:t>
      </w:r>
      <w:r w:rsidR="002330BB" w:rsidRPr="003A0F8C">
        <w:rPr>
          <w:rFonts w:ascii="Times New Roman" w:hAnsi="Times New Roman"/>
        </w:rPr>
        <w:t>,</w:t>
      </w:r>
      <w:r w:rsidR="00B44199" w:rsidRPr="003A0F8C">
        <w:rPr>
          <w:rFonts w:ascii="Times New Roman" w:hAnsi="Times New Roman"/>
        </w:rPr>
        <w:t xml:space="preserve"> </w:t>
      </w:r>
    </w:p>
    <w:p w14:paraId="52B01164" w14:textId="7345CFA3" w:rsidR="00B44199" w:rsidRPr="003A0F8C" w:rsidRDefault="00B44199" w:rsidP="002804D3">
      <w:pPr>
        <w:spacing w:after="0" w:line="240" w:lineRule="auto"/>
        <w:ind w:left="-142"/>
        <w:jc w:val="both"/>
        <w:rPr>
          <w:rFonts w:ascii="Times New Roman" w:hAnsi="Times New Roman"/>
        </w:rPr>
      </w:pPr>
      <w:r w:rsidRPr="003A0F8C">
        <w:rPr>
          <w:rFonts w:ascii="Times New Roman" w:hAnsi="Times New Roman"/>
        </w:rPr>
        <w:t>-</w:t>
      </w:r>
      <w:r w:rsidRPr="003A0F8C">
        <w:rPr>
          <w:rFonts w:ascii="Times New Roman" w:hAnsi="Times New Roman"/>
        </w:rPr>
        <w:tab/>
        <w:t>Társaságunk</w:t>
      </w:r>
      <w:r w:rsidR="002804D3" w:rsidRPr="003A0F8C">
        <w:rPr>
          <w:rFonts w:ascii="Times New Roman" w:hAnsi="Times New Roman"/>
        </w:rPr>
        <w:t xml:space="preserve"> </w:t>
      </w:r>
      <w:r w:rsidRPr="003A0F8C">
        <w:rPr>
          <w:rFonts w:ascii="Times New Roman" w:hAnsi="Times New Roman"/>
        </w:rPr>
        <w:t>a tárgyi beszerzésben nem összeférhetetlen</w:t>
      </w:r>
      <w:r w:rsidR="002804D3" w:rsidRPr="003A0F8C">
        <w:rPr>
          <w:rFonts w:ascii="Times New Roman" w:hAnsi="Times New Roman"/>
        </w:rPr>
        <w:t>.</w:t>
      </w:r>
    </w:p>
    <w:p w14:paraId="479818D2" w14:textId="443A92AF" w:rsidR="00B44199" w:rsidRPr="003A0F8C" w:rsidRDefault="00B44199" w:rsidP="00B44199">
      <w:pPr>
        <w:spacing w:after="0" w:line="240" w:lineRule="auto"/>
        <w:ind w:left="-142"/>
        <w:jc w:val="both"/>
        <w:rPr>
          <w:rFonts w:ascii="Times New Roman" w:hAnsi="Times New Roman"/>
        </w:rPr>
      </w:pPr>
      <w:r w:rsidRPr="003A0F8C">
        <w:rPr>
          <w:rFonts w:ascii="Times New Roman" w:hAnsi="Times New Roman"/>
        </w:rPr>
        <w:t>-</w:t>
      </w:r>
      <w:r w:rsidRPr="003A0F8C">
        <w:rPr>
          <w:rFonts w:ascii="Times New Roman" w:hAnsi="Times New Roman"/>
        </w:rPr>
        <w:tab/>
        <w:t>Társaságunk vállalja, hogy a szerződéskötés feltételeként átláthatósági nyilatkozatot tesz</w:t>
      </w:r>
      <w:r w:rsidR="002804D3" w:rsidRPr="003A0F8C">
        <w:rPr>
          <w:rFonts w:ascii="Times New Roman" w:hAnsi="Times New Roman"/>
        </w:rPr>
        <w:t xml:space="preserve"> és tényleges tulajdonosát megnevezi</w:t>
      </w:r>
      <w:r w:rsidRPr="003A0F8C">
        <w:rPr>
          <w:rFonts w:ascii="Times New Roman" w:hAnsi="Times New Roman"/>
        </w:rPr>
        <w:t>.</w:t>
      </w:r>
    </w:p>
    <w:p w14:paraId="30FD14EB" w14:textId="77777777" w:rsidR="00B44199" w:rsidRPr="003A0F8C" w:rsidRDefault="00B44199" w:rsidP="00B44199">
      <w:pPr>
        <w:spacing w:after="0" w:line="240" w:lineRule="auto"/>
        <w:ind w:left="-142"/>
        <w:jc w:val="both"/>
        <w:rPr>
          <w:rFonts w:ascii="Times New Roman" w:hAnsi="Times New Roman"/>
          <w:b/>
          <w:bCs/>
        </w:rPr>
      </w:pPr>
    </w:p>
    <w:p w14:paraId="18C63B68" w14:textId="77777777" w:rsidR="009E239D" w:rsidRPr="003A0F8C" w:rsidRDefault="009E239D" w:rsidP="00C4762A">
      <w:pPr>
        <w:spacing w:after="0" w:line="240" w:lineRule="auto"/>
        <w:ind w:left="-142"/>
        <w:jc w:val="both"/>
        <w:rPr>
          <w:rFonts w:ascii="Times New Roman" w:hAnsi="Times New Roman"/>
          <w:b/>
          <w:bCs/>
        </w:rPr>
      </w:pPr>
    </w:p>
    <w:p w14:paraId="07E1CAC5" w14:textId="4F2CA5DE" w:rsidR="00D9639A" w:rsidRPr="003A0F8C" w:rsidRDefault="00C834CD" w:rsidP="00C4762A">
      <w:pPr>
        <w:spacing w:after="0" w:line="240" w:lineRule="auto"/>
        <w:ind w:left="-142"/>
        <w:jc w:val="both"/>
        <w:rPr>
          <w:rFonts w:ascii="Times New Roman" w:hAnsi="Times New Roman"/>
          <w:b/>
          <w:bCs/>
        </w:rPr>
      </w:pPr>
      <w:r w:rsidRPr="003A0F8C">
        <w:rPr>
          <w:rFonts w:ascii="Times New Roman" w:hAnsi="Times New Roman"/>
          <w:b/>
          <w:bCs/>
        </w:rPr>
        <w:t xml:space="preserve">Társaságunk által végzett és </w:t>
      </w:r>
      <w:proofErr w:type="gramStart"/>
      <w:r w:rsidR="002804D3" w:rsidRPr="003A0F8C">
        <w:rPr>
          <w:rFonts w:ascii="Times New Roman" w:hAnsi="Times New Roman"/>
          <w:b/>
          <w:bCs/>
        </w:rPr>
        <w:t>a</w:t>
      </w:r>
      <w:r w:rsidR="009A6C85" w:rsidRPr="003A0F8C">
        <w:rPr>
          <w:rFonts w:ascii="Times New Roman" w:hAnsi="Times New Roman"/>
          <w:b/>
          <w:bCs/>
        </w:rPr>
        <w:t xml:space="preserve">z </w:t>
      </w:r>
      <w:r w:rsidR="002804D3" w:rsidRPr="003A0F8C">
        <w:rPr>
          <w:rFonts w:ascii="Times New Roman" w:hAnsi="Times New Roman"/>
          <w:b/>
          <w:bCs/>
        </w:rPr>
        <w:t xml:space="preserve"> ajánlati</w:t>
      </w:r>
      <w:proofErr w:type="gramEnd"/>
      <w:r w:rsidR="002804D3" w:rsidRPr="003A0F8C">
        <w:rPr>
          <w:rFonts w:ascii="Times New Roman" w:hAnsi="Times New Roman"/>
          <w:b/>
          <w:bCs/>
        </w:rPr>
        <w:t xml:space="preserve"> felhívás megküldésétől visszafelé számított 60 </w:t>
      </w:r>
      <w:r w:rsidR="008563EB" w:rsidRPr="003A0F8C">
        <w:rPr>
          <w:rFonts w:ascii="Times New Roman" w:hAnsi="Times New Roman"/>
          <w:b/>
          <w:bCs/>
        </w:rPr>
        <w:t>hónapban szerződésszerűen</w:t>
      </w:r>
      <w:r w:rsidRPr="003A0F8C">
        <w:rPr>
          <w:rFonts w:ascii="Times New Roman" w:hAnsi="Times New Roman"/>
          <w:b/>
          <w:bCs/>
        </w:rPr>
        <w:t xml:space="preserve"> teljesített helyi menetrend szerinti személyszállítási </w:t>
      </w:r>
      <w:r w:rsidR="00484634" w:rsidRPr="003A0F8C">
        <w:rPr>
          <w:rFonts w:ascii="Times New Roman" w:hAnsi="Times New Roman"/>
          <w:b/>
          <w:bCs/>
        </w:rPr>
        <w:t>tevékenységről szóló</w:t>
      </w:r>
      <w:r w:rsidRPr="003A0F8C">
        <w:rPr>
          <w:rFonts w:ascii="Times New Roman" w:hAnsi="Times New Roman"/>
          <w:b/>
          <w:bCs/>
        </w:rPr>
        <w:t xml:space="preserve"> referenciánk  adatai:</w:t>
      </w:r>
    </w:p>
    <w:p w14:paraId="64DDBBEE" w14:textId="297F922C" w:rsidR="00C834CD" w:rsidRPr="003A0F8C" w:rsidRDefault="00C834CD" w:rsidP="00C4762A">
      <w:pPr>
        <w:spacing w:after="0" w:line="240" w:lineRule="auto"/>
        <w:ind w:left="-142"/>
        <w:jc w:val="both"/>
        <w:rPr>
          <w:rFonts w:ascii="Times New Roman" w:hAnsi="Times New Roman"/>
          <w:b/>
          <w:bCs/>
        </w:rPr>
      </w:pPr>
    </w:p>
    <w:p w14:paraId="1E176D5D" w14:textId="03CB584A" w:rsidR="00C834CD" w:rsidRPr="003A0F8C" w:rsidRDefault="00C834CD" w:rsidP="002804D3">
      <w:pPr>
        <w:spacing w:after="0" w:line="240" w:lineRule="auto"/>
        <w:jc w:val="both"/>
        <w:rPr>
          <w:rFonts w:ascii="Times New Roman" w:hAnsi="Times New Roman"/>
        </w:rPr>
      </w:pPr>
    </w:p>
    <w:p w14:paraId="2B06B7A5" w14:textId="3656E64E" w:rsidR="00C834CD" w:rsidRPr="003A0F8C" w:rsidRDefault="00C834CD" w:rsidP="00C4762A">
      <w:pPr>
        <w:spacing w:after="0" w:line="240" w:lineRule="auto"/>
        <w:ind w:left="-142"/>
        <w:jc w:val="both"/>
        <w:rPr>
          <w:rFonts w:ascii="Times New Roman" w:hAnsi="Times New Roman"/>
        </w:rPr>
      </w:pPr>
      <w:r w:rsidRPr="003A0F8C">
        <w:rPr>
          <w:rFonts w:ascii="Times New Roman" w:hAnsi="Times New Roman"/>
        </w:rPr>
        <w:t xml:space="preserve">Megrendelő neve és </w:t>
      </w:r>
      <w:proofErr w:type="gramStart"/>
      <w:r w:rsidRPr="003A0F8C">
        <w:rPr>
          <w:rFonts w:ascii="Times New Roman" w:hAnsi="Times New Roman"/>
        </w:rPr>
        <w:t>címe:…</w:t>
      </w:r>
      <w:proofErr w:type="gramEnd"/>
      <w:r w:rsidRPr="003A0F8C">
        <w:rPr>
          <w:rFonts w:ascii="Times New Roman" w:hAnsi="Times New Roman"/>
        </w:rPr>
        <w:t>………………………..</w:t>
      </w:r>
    </w:p>
    <w:p w14:paraId="03C88CB9" w14:textId="4192874D" w:rsidR="00C834CD" w:rsidRPr="003A0F8C" w:rsidRDefault="00C834CD" w:rsidP="00C4762A">
      <w:pPr>
        <w:spacing w:after="0" w:line="240" w:lineRule="auto"/>
        <w:ind w:left="-142"/>
        <w:jc w:val="both"/>
        <w:rPr>
          <w:rFonts w:ascii="Times New Roman" w:hAnsi="Times New Roman"/>
        </w:rPr>
      </w:pPr>
      <w:r w:rsidRPr="003A0F8C">
        <w:rPr>
          <w:rFonts w:ascii="Times New Roman" w:hAnsi="Times New Roman"/>
        </w:rPr>
        <w:t xml:space="preserve">Szolgáltatás </w:t>
      </w:r>
      <w:proofErr w:type="gramStart"/>
      <w:r w:rsidRPr="003A0F8C">
        <w:rPr>
          <w:rFonts w:ascii="Times New Roman" w:hAnsi="Times New Roman"/>
        </w:rPr>
        <w:t>helyszíne:…</w:t>
      </w:r>
      <w:proofErr w:type="gramEnd"/>
      <w:r w:rsidRPr="003A0F8C">
        <w:rPr>
          <w:rFonts w:ascii="Times New Roman" w:hAnsi="Times New Roman"/>
        </w:rPr>
        <w:t>…………………………….</w:t>
      </w:r>
    </w:p>
    <w:p w14:paraId="5A70226F" w14:textId="383686F9" w:rsidR="00C834CD" w:rsidRPr="003A0F8C" w:rsidRDefault="00C834CD" w:rsidP="00C4762A">
      <w:pPr>
        <w:spacing w:after="0" w:line="240" w:lineRule="auto"/>
        <w:ind w:left="-142"/>
        <w:jc w:val="both"/>
        <w:rPr>
          <w:rFonts w:ascii="Times New Roman" w:hAnsi="Times New Roman"/>
        </w:rPr>
      </w:pPr>
      <w:r w:rsidRPr="003A0F8C">
        <w:rPr>
          <w:rFonts w:ascii="Times New Roman" w:hAnsi="Times New Roman"/>
        </w:rPr>
        <w:t xml:space="preserve">Szerződés </w:t>
      </w:r>
      <w:proofErr w:type="gramStart"/>
      <w:r w:rsidRPr="003A0F8C">
        <w:rPr>
          <w:rFonts w:ascii="Times New Roman" w:hAnsi="Times New Roman"/>
        </w:rPr>
        <w:t xml:space="preserve">teljesítésének </w:t>
      </w:r>
      <w:r w:rsidR="002804D3" w:rsidRPr="003A0F8C">
        <w:rPr>
          <w:rFonts w:ascii="Times New Roman" w:hAnsi="Times New Roman"/>
        </w:rPr>
        <w:t xml:space="preserve"> (</w:t>
      </w:r>
      <w:proofErr w:type="gramEnd"/>
      <w:r w:rsidR="002804D3" w:rsidRPr="003A0F8C">
        <w:rPr>
          <w:rFonts w:ascii="Times New Roman" w:hAnsi="Times New Roman"/>
        </w:rPr>
        <w:t xml:space="preserve">befejezés) </w:t>
      </w:r>
      <w:r w:rsidRPr="003A0F8C">
        <w:rPr>
          <w:rFonts w:ascii="Times New Roman" w:hAnsi="Times New Roman"/>
        </w:rPr>
        <w:t xml:space="preserve">napja:………év….hó…nap </w:t>
      </w:r>
    </w:p>
    <w:p w14:paraId="737AE260" w14:textId="77777777" w:rsidR="00C834CD" w:rsidRPr="003A0F8C" w:rsidRDefault="00C834CD" w:rsidP="00C4762A">
      <w:pPr>
        <w:spacing w:after="0" w:line="240" w:lineRule="auto"/>
        <w:ind w:left="-142"/>
        <w:jc w:val="both"/>
        <w:rPr>
          <w:rFonts w:ascii="Times New Roman" w:hAnsi="Times New Roman"/>
          <w:b/>
          <w:bCs/>
        </w:rPr>
      </w:pPr>
    </w:p>
    <w:p w14:paraId="7C2C8DB4" w14:textId="77777777" w:rsidR="00D9639A" w:rsidRPr="003A0F8C" w:rsidRDefault="00D9639A" w:rsidP="00C4762A">
      <w:pPr>
        <w:spacing w:after="0" w:line="240" w:lineRule="auto"/>
        <w:ind w:left="-142"/>
        <w:jc w:val="both"/>
        <w:rPr>
          <w:rFonts w:ascii="Times New Roman" w:hAnsi="Times New Roman"/>
          <w:b/>
          <w:bCs/>
        </w:rPr>
      </w:pPr>
    </w:p>
    <w:p w14:paraId="54451DB0" w14:textId="77777777" w:rsidR="00D9639A" w:rsidRPr="003A0F8C" w:rsidRDefault="00D9639A" w:rsidP="00C4762A">
      <w:pPr>
        <w:spacing w:after="0" w:line="240" w:lineRule="auto"/>
        <w:ind w:left="-142"/>
        <w:jc w:val="both"/>
        <w:rPr>
          <w:rFonts w:ascii="Times New Roman" w:hAnsi="Times New Roman"/>
          <w:b/>
          <w:bCs/>
        </w:rPr>
      </w:pPr>
    </w:p>
    <w:p w14:paraId="7A90C6F8" w14:textId="1CE63A93" w:rsidR="003201BA" w:rsidRPr="003A0F8C" w:rsidRDefault="003201BA" w:rsidP="00C4762A">
      <w:pPr>
        <w:spacing w:after="0" w:line="240" w:lineRule="auto"/>
        <w:ind w:right="-360"/>
        <w:jc w:val="both"/>
        <w:rPr>
          <w:rFonts w:ascii="Times New Roman" w:hAnsi="Times New Roman"/>
          <w:snapToGrid w:val="0"/>
        </w:rPr>
      </w:pPr>
      <w:r w:rsidRPr="003A0F8C">
        <w:rPr>
          <w:rFonts w:ascii="Times New Roman" w:hAnsi="Times New Roman"/>
          <w:snapToGrid w:val="0"/>
        </w:rPr>
        <w:t>Kelt: …………………</w:t>
      </w:r>
      <w:proofErr w:type="gramStart"/>
      <w:r w:rsidRPr="003A0F8C">
        <w:rPr>
          <w:rFonts w:ascii="Times New Roman" w:hAnsi="Times New Roman"/>
          <w:snapToGrid w:val="0"/>
        </w:rPr>
        <w:t>…</w:t>
      </w:r>
      <w:r w:rsidR="00E664BC" w:rsidRPr="003A0F8C">
        <w:rPr>
          <w:rFonts w:ascii="Times New Roman" w:hAnsi="Times New Roman"/>
          <w:snapToGrid w:val="0"/>
        </w:rPr>
        <w:t>,202</w:t>
      </w:r>
      <w:r w:rsidR="000B2E52" w:rsidRPr="003A0F8C">
        <w:rPr>
          <w:rFonts w:ascii="Times New Roman" w:hAnsi="Times New Roman"/>
          <w:snapToGrid w:val="0"/>
        </w:rPr>
        <w:t>3</w:t>
      </w:r>
      <w:r w:rsidR="00E664BC" w:rsidRPr="003A0F8C">
        <w:rPr>
          <w:rFonts w:ascii="Times New Roman" w:hAnsi="Times New Roman"/>
          <w:snapToGrid w:val="0"/>
        </w:rPr>
        <w:t>.</w:t>
      </w:r>
      <w:r w:rsidRPr="003A0F8C">
        <w:rPr>
          <w:rFonts w:ascii="Times New Roman" w:hAnsi="Times New Roman"/>
          <w:snapToGrid w:val="0"/>
        </w:rPr>
        <w:t>…</w:t>
      </w:r>
      <w:proofErr w:type="gramEnd"/>
      <w:r w:rsidRPr="003A0F8C">
        <w:rPr>
          <w:rFonts w:ascii="Times New Roman" w:hAnsi="Times New Roman"/>
          <w:snapToGrid w:val="0"/>
        </w:rPr>
        <w:t>……………..</w:t>
      </w:r>
    </w:p>
    <w:p w14:paraId="1F2E16BA" w14:textId="77777777" w:rsidR="003201BA" w:rsidRPr="003A0F8C" w:rsidRDefault="003201BA" w:rsidP="00C4762A">
      <w:pPr>
        <w:spacing w:after="0" w:line="240" w:lineRule="auto"/>
        <w:ind w:right="-360"/>
        <w:jc w:val="both"/>
        <w:rPr>
          <w:rFonts w:ascii="Times New Roman" w:hAnsi="Times New Roman"/>
          <w:snapToGrid w:val="0"/>
        </w:rPr>
      </w:pPr>
    </w:p>
    <w:p w14:paraId="462A9026" w14:textId="77777777" w:rsidR="003201BA" w:rsidRPr="003A0F8C" w:rsidRDefault="003201BA" w:rsidP="00C4762A">
      <w:pPr>
        <w:spacing w:after="0" w:line="240" w:lineRule="auto"/>
        <w:ind w:right="-360"/>
        <w:jc w:val="both"/>
        <w:rPr>
          <w:rFonts w:ascii="Times New Roman" w:hAnsi="Times New Roman"/>
          <w:snapToGrid w:val="0"/>
        </w:rPr>
      </w:pPr>
    </w:p>
    <w:p w14:paraId="69E8CC95" w14:textId="77777777" w:rsidR="003201BA" w:rsidRPr="003A0F8C" w:rsidRDefault="003201BA" w:rsidP="00C4762A">
      <w:pPr>
        <w:spacing w:after="0" w:line="240" w:lineRule="auto"/>
        <w:ind w:right="-360"/>
        <w:jc w:val="both"/>
        <w:rPr>
          <w:rFonts w:ascii="Times New Roman" w:hAnsi="Times New Roman"/>
          <w:snapToGrid w:val="0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956"/>
      </w:tblGrid>
      <w:tr w:rsidR="003201BA" w:rsidRPr="003A0F8C" w14:paraId="01667512" w14:textId="77777777" w:rsidTr="008A2B74">
        <w:trPr>
          <w:jc w:val="right"/>
        </w:trPr>
        <w:tc>
          <w:tcPr>
            <w:tcW w:w="0" w:type="auto"/>
          </w:tcPr>
          <w:p w14:paraId="22FD549C" w14:textId="77777777" w:rsidR="003201BA" w:rsidRPr="003A0F8C" w:rsidRDefault="003201BA" w:rsidP="00C4762A">
            <w:pPr>
              <w:spacing w:after="0" w:line="240" w:lineRule="auto"/>
              <w:ind w:right="-360"/>
              <w:jc w:val="center"/>
              <w:rPr>
                <w:rFonts w:ascii="Times New Roman" w:hAnsi="Times New Roman"/>
                <w:snapToGrid w:val="0"/>
              </w:rPr>
            </w:pPr>
            <w:r w:rsidRPr="003A0F8C">
              <w:rPr>
                <w:rFonts w:ascii="Times New Roman" w:hAnsi="Times New Roman"/>
                <w:snapToGrid w:val="0"/>
              </w:rPr>
              <w:t>……………………………………………</w:t>
            </w:r>
          </w:p>
          <w:p w14:paraId="0F84C9F4" w14:textId="77777777" w:rsidR="003201BA" w:rsidRPr="003A0F8C" w:rsidRDefault="003201BA" w:rsidP="00C4762A">
            <w:pPr>
              <w:spacing w:after="0" w:line="240" w:lineRule="auto"/>
              <w:ind w:right="-360"/>
              <w:jc w:val="center"/>
              <w:rPr>
                <w:rFonts w:ascii="Times New Roman" w:hAnsi="Times New Roman"/>
                <w:snapToGrid w:val="0"/>
              </w:rPr>
            </w:pPr>
            <w:r w:rsidRPr="003A0F8C">
              <w:rPr>
                <w:rFonts w:ascii="Times New Roman" w:hAnsi="Times New Roman"/>
                <w:snapToGrid w:val="0"/>
              </w:rPr>
              <w:t>cégszerű aláírás</w:t>
            </w:r>
          </w:p>
          <w:p w14:paraId="69BBDBA7" w14:textId="77777777" w:rsidR="00E664BC" w:rsidRPr="003A0F8C" w:rsidRDefault="00E664BC" w:rsidP="00C4762A">
            <w:pPr>
              <w:spacing w:after="0" w:line="240" w:lineRule="auto"/>
              <w:ind w:right="-360"/>
              <w:jc w:val="center"/>
              <w:rPr>
                <w:rFonts w:ascii="Times New Roman" w:hAnsi="Times New Roman"/>
                <w:snapToGrid w:val="0"/>
              </w:rPr>
            </w:pPr>
          </w:p>
          <w:p w14:paraId="6680769E" w14:textId="77777777" w:rsidR="00E664BC" w:rsidRPr="003A0F8C" w:rsidRDefault="00E664BC" w:rsidP="00C4762A">
            <w:pPr>
              <w:spacing w:after="0" w:line="240" w:lineRule="auto"/>
              <w:ind w:right="-360"/>
              <w:jc w:val="center"/>
              <w:rPr>
                <w:rFonts w:ascii="Times New Roman" w:hAnsi="Times New Roman"/>
                <w:snapToGrid w:val="0"/>
              </w:rPr>
            </w:pPr>
            <w:r w:rsidRPr="003A0F8C">
              <w:rPr>
                <w:rFonts w:ascii="Times New Roman" w:hAnsi="Times New Roman"/>
                <w:snapToGrid w:val="0"/>
              </w:rPr>
              <w:t>P.H.</w:t>
            </w:r>
          </w:p>
          <w:p w14:paraId="6BA3AE66" w14:textId="3FBA3B44" w:rsidR="008C2163" w:rsidRPr="003A0F8C" w:rsidRDefault="008C2163" w:rsidP="00C4762A">
            <w:pPr>
              <w:spacing w:after="0" w:line="240" w:lineRule="auto"/>
              <w:ind w:right="-360"/>
              <w:jc w:val="center"/>
              <w:rPr>
                <w:rFonts w:ascii="Times New Roman" w:hAnsi="Times New Roman"/>
                <w:snapToGrid w:val="0"/>
              </w:rPr>
            </w:pPr>
          </w:p>
        </w:tc>
      </w:tr>
    </w:tbl>
    <w:p w14:paraId="421AD070" w14:textId="77777777" w:rsidR="00076E1B" w:rsidRPr="003A0F8C" w:rsidRDefault="00076E1B" w:rsidP="00C4762A">
      <w:pPr>
        <w:spacing w:after="0" w:line="240" w:lineRule="auto"/>
        <w:rPr>
          <w:rFonts w:ascii="Times New Roman" w:hAnsi="Times New Roman"/>
          <w:i/>
        </w:rPr>
      </w:pPr>
    </w:p>
    <w:p w14:paraId="19BB21AC" w14:textId="77777777" w:rsidR="002E03D1" w:rsidRPr="003A0F8C" w:rsidRDefault="002E03D1" w:rsidP="00C4762A">
      <w:pPr>
        <w:spacing w:after="0" w:line="240" w:lineRule="auto"/>
        <w:rPr>
          <w:rFonts w:ascii="Times New Roman" w:hAnsi="Times New Roman"/>
          <w:i/>
        </w:rPr>
      </w:pPr>
    </w:p>
    <w:p w14:paraId="3B0773D0" w14:textId="77777777" w:rsidR="002E03D1" w:rsidRPr="003A0F8C" w:rsidRDefault="002E03D1" w:rsidP="00C4762A">
      <w:pPr>
        <w:spacing w:after="0" w:line="240" w:lineRule="auto"/>
        <w:rPr>
          <w:rFonts w:ascii="Times New Roman" w:hAnsi="Times New Roman"/>
          <w:i/>
        </w:rPr>
      </w:pPr>
    </w:p>
    <w:p w14:paraId="27F2D279" w14:textId="77777777" w:rsidR="002E03D1" w:rsidRPr="003A0F8C" w:rsidRDefault="002E03D1" w:rsidP="00C4762A">
      <w:pPr>
        <w:spacing w:after="0" w:line="240" w:lineRule="auto"/>
        <w:rPr>
          <w:rFonts w:ascii="Times New Roman" w:hAnsi="Times New Roman"/>
          <w:i/>
        </w:rPr>
      </w:pPr>
    </w:p>
    <w:p w14:paraId="2981329E" w14:textId="77777777" w:rsidR="00216EB6" w:rsidRPr="003A0F8C" w:rsidRDefault="00216EB6" w:rsidP="00C4762A">
      <w:pPr>
        <w:spacing w:after="0" w:line="240" w:lineRule="auto"/>
        <w:rPr>
          <w:rFonts w:ascii="Times New Roman" w:hAnsi="Times New Roman"/>
          <w:i/>
        </w:rPr>
      </w:pPr>
    </w:p>
    <w:p w14:paraId="5C7F95E3" w14:textId="6E189AD7" w:rsidR="00216EB6" w:rsidRPr="00E664BC" w:rsidRDefault="00E664BC" w:rsidP="00C4762A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3A0F8C">
        <w:rPr>
          <w:rFonts w:ascii="Times New Roman" w:hAnsi="Times New Roman"/>
          <w:i/>
          <w:sz w:val="16"/>
          <w:szCs w:val="16"/>
        </w:rPr>
        <w:t>*egyéni</w:t>
      </w:r>
      <w:r w:rsidR="006D1446" w:rsidRPr="003A0F8C">
        <w:rPr>
          <w:rFonts w:ascii="Times New Roman" w:hAnsi="Times New Roman"/>
          <w:i/>
          <w:sz w:val="16"/>
          <w:szCs w:val="16"/>
        </w:rPr>
        <w:t xml:space="preserve"> </w:t>
      </w:r>
      <w:proofErr w:type="gramStart"/>
      <w:r w:rsidR="006D1446" w:rsidRPr="003A0F8C">
        <w:rPr>
          <w:rFonts w:ascii="Times New Roman" w:hAnsi="Times New Roman"/>
          <w:i/>
          <w:sz w:val="16"/>
          <w:szCs w:val="16"/>
        </w:rPr>
        <w:t xml:space="preserve">vállalkozó </w:t>
      </w:r>
      <w:r w:rsidRPr="003A0F8C">
        <w:rPr>
          <w:rFonts w:ascii="Times New Roman" w:hAnsi="Times New Roman"/>
          <w:i/>
          <w:sz w:val="16"/>
          <w:szCs w:val="16"/>
        </w:rPr>
        <w:t xml:space="preserve"> </w:t>
      </w:r>
      <w:r w:rsidR="00445B4E" w:rsidRPr="003A0F8C">
        <w:rPr>
          <w:rFonts w:ascii="Times New Roman" w:hAnsi="Times New Roman"/>
          <w:i/>
          <w:sz w:val="16"/>
          <w:szCs w:val="16"/>
        </w:rPr>
        <w:t>Ajánlattevő</w:t>
      </w:r>
      <w:proofErr w:type="gramEnd"/>
      <w:r w:rsidRPr="003A0F8C">
        <w:rPr>
          <w:rFonts w:ascii="Times New Roman" w:hAnsi="Times New Roman"/>
          <w:i/>
          <w:sz w:val="16"/>
          <w:szCs w:val="16"/>
        </w:rPr>
        <w:t xml:space="preserve"> esetén a társaság kifejezés alatt az egyéni vállalkozás értendő</w:t>
      </w:r>
      <w:r w:rsidRPr="00E664BC">
        <w:rPr>
          <w:rFonts w:ascii="Times New Roman" w:hAnsi="Times New Roman"/>
          <w:i/>
          <w:sz w:val="16"/>
          <w:szCs w:val="16"/>
        </w:rPr>
        <w:t xml:space="preserve"> </w:t>
      </w:r>
    </w:p>
    <w:p w14:paraId="25A6120A" w14:textId="77777777" w:rsidR="00216EB6" w:rsidRPr="00C4762A" w:rsidRDefault="00216EB6" w:rsidP="00C4762A">
      <w:pPr>
        <w:spacing w:after="0" w:line="240" w:lineRule="auto"/>
        <w:rPr>
          <w:rFonts w:ascii="Times New Roman" w:hAnsi="Times New Roman"/>
          <w:i/>
        </w:rPr>
      </w:pPr>
    </w:p>
    <w:sectPr w:rsidR="00216EB6" w:rsidRPr="00C4762A" w:rsidSect="00C31B37">
      <w:headerReference w:type="default" r:id="rId8"/>
      <w:footerReference w:type="default" r:id="rId9"/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07BFB" w14:textId="77777777" w:rsidR="006F4C96" w:rsidRDefault="006F4C96" w:rsidP="00EB0A1A">
      <w:pPr>
        <w:spacing w:after="0" w:line="240" w:lineRule="auto"/>
      </w:pPr>
      <w:r>
        <w:separator/>
      </w:r>
    </w:p>
  </w:endnote>
  <w:endnote w:type="continuationSeparator" w:id="0">
    <w:p w14:paraId="28B09025" w14:textId="77777777" w:rsidR="006F4C96" w:rsidRDefault="006F4C96" w:rsidP="00EB0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1978A" w14:textId="5E575C05" w:rsidR="00965CA3" w:rsidRPr="003474BB" w:rsidRDefault="00965CA3">
    <w:pPr>
      <w:pStyle w:val="llb"/>
      <w:jc w:val="center"/>
      <w:rPr>
        <w:rFonts w:ascii="Times New Roman" w:hAnsi="Times New Roman"/>
      </w:rPr>
    </w:pPr>
    <w:r w:rsidRPr="003474BB">
      <w:rPr>
        <w:rFonts w:ascii="Times New Roman" w:hAnsi="Times New Roman"/>
      </w:rPr>
      <w:fldChar w:fldCharType="begin"/>
    </w:r>
    <w:r w:rsidRPr="003474BB">
      <w:rPr>
        <w:rFonts w:ascii="Times New Roman" w:hAnsi="Times New Roman"/>
      </w:rPr>
      <w:instrText xml:space="preserve"> PAGE   \* MERGEFORMAT </w:instrText>
    </w:r>
    <w:r w:rsidRPr="003474BB">
      <w:rPr>
        <w:rFonts w:ascii="Times New Roman" w:hAnsi="Times New Roman"/>
      </w:rPr>
      <w:fldChar w:fldCharType="separate"/>
    </w:r>
    <w:r w:rsidR="00BD1571">
      <w:rPr>
        <w:rFonts w:ascii="Times New Roman" w:hAnsi="Times New Roman"/>
        <w:noProof/>
      </w:rPr>
      <w:t>1</w:t>
    </w:r>
    <w:r w:rsidRPr="003474BB">
      <w:rPr>
        <w:rFonts w:ascii="Times New Roman" w:hAnsi="Times New Roman"/>
      </w:rPr>
      <w:fldChar w:fldCharType="end"/>
    </w:r>
  </w:p>
  <w:p w14:paraId="3E5F44DA" w14:textId="77777777" w:rsidR="00965CA3" w:rsidRDefault="00965CA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88743" w14:textId="77777777" w:rsidR="006F4C96" w:rsidRDefault="006F4C96" w:rsidP="00EB0A1A">
      <w:pPr>
        <w:spacing w:after="0" w:line="240" w:lineRule="auto"/>
      </w:pPr>
      <w:r>
        <w:separator/>
      </w:r>
    </w:p>
  </w:footnote>
  <w:footnote w:type="continuationSeparator" w:id="0">
    <w:p w14:paraId="6A2BDC52" w14:textId="77777777" w:rsidR="006F4C96" w:rsidRDefault="006F4C96" w:rsidP="00EB0A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66586" w14:textId="730A2F2E" w:rsidR="002A08EF" w:rsidRDefault="002A08EF" w:rsidP="002A08EF">
    <w:pPr>
      <w:pStyle w:val="lfej"/>
      <w:jc w:val="center"/>
      <w:rPr>
        <w:b/>
        <w:bCs/>
        <w:sz w:val="28"/>
        <w:szCs w:val="28"/>
      </w:rPr>
    </w:pPr>
    <w:r w:rsidRPr="002A08EF">
      <w:rPr>
        <w:b/>
        <w:bCs/>
        <w:sz w:val="28"/>
        <w:szCs w:val="28"/>
      </w:rPr>
      <w:t>AJÁNLATI FELHÍVÁS</w:t>
    </w:r>
  </w:p>
  <w:p w14:paraId="5C2BBE1B" w14:textId="711AB9D5" w:rsidR="006973CB" w:rsidRPr="002A08EF" w:rsidRDefault="006973CB" w:rsidP="002A08EF">
    <w:pPr>
      <w:pStyle w:val="lfej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M/704-8/2023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376E2"/>
    <w:multiLevelType w:val="hybridMultilevel"/>
    <w:tmpl w:val="C1461B46"/>
    <w:lvl w:ilvl="0" w:tplc="A1ACDE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42753"/>
    <w:multiLevelType w:val="hybridMultilevel"/>
    <w:tmpl w:val="9F1210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426CF9"/>
    <w:multiLevelType w:val="hybridMultilevel"/>
    <w:tmpl w:val="A88EF8D6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13FF6"/>
    <w:multiLevelType w:val="hybridMultilevel"/>
    <w:tmpl w:val="00FC2CE8"/>
    <w:lvl w:ilvl="0" w:tplc="9ACE522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626DC"/>
    <w:multiLevelType w:val="multilevel"/>
    <w:tmpl w:val="DEF86E26"/>
    <w:lvl w:ilvl="0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25253FC1"/>
    <w:multiLevelType w:val="hybridMultilevel"/>
    <w:tmpl w:val="13AC11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590970"/>
    <w:multiLevelType w:val="hybridMultilevel"/>
    <w:tmpl w:val="D3702472"/>
    <w:lvl w:ilvl="0" w:tplc="611838D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938" w:hanging="360"/>
      </w:pPr>
    </w:lvl>
    <w:lvl w:ilvl="2" w:tplc="040E001B" w:tentative="1">
      <w:start w:val="1"/>
      <w:numFmt w:val="lowerRoman"/>
      <w:lvlText w:val="%3."/>
      <w:lvlJc w:val="right"/>
      <w:pPr>
        <w:ind w:left="1658" w:hanging="180"/>
      </w:pPr>
    </w:lvl>
    <w:lvl w:ilvl="3" w:tplc="040E000F" w:tentative="1">
      <w:start w:val="1"/>
      <w:numFmt w:val="decimal"/>
      <w:lvlText w:val="%4."/>
      <w:lvlJc w:val="left"/>
      <w:pPr>
        <w:ind w:left="2378" w:hanging="360"/>
      </w:pPr>
    </w:lvl>
    <w:lvl w:ilvl="4" w:tplc="040E0019" w:tentative="1">
      <w:start w:val="1"/>
      <w:numFmt w:val="lowerLetter"/>
      <w:lvlText w:val="%5."/>
      <w:lvlJc w:val="left"/>
      <w:pPr>
        <w:ind w:left="3098" w:hanging="360"/>
      </w:pPr>
    </w:lvl>
    <w:lvl w:ilvl="5" w:tplc="040E001B" w:tentative="1">
      <w:start w:val="1"/>
      <w:numFmt w:val="lowerRoman"/>
      <w:lvlText w:val="%6."/>
      <w:lvlJc w:val="right"/>
      <w:pPr>
        <w:ind w:left="3818" w:hanging="180"/>
      </w:pPr>
    </w:lvl>
    <w:lvl w:ilvl="6" w:tplc="040E000F" w:tentative="1">
      <w:start w:val="1"/>
      <w:numFmt w:val="decimal"/>
      <w:lvlText w:val="%7."/>
      <w:lvlJc w:val="left"/>
      <w:pPr>
        <w:ind w:left="4538" w:hanging="360"/>
      </w:pPr>
    </w:lvl>
    <w:lvl w:ilvl="7" w:tplc="040E0019" w:tentative="1">
      <w:start w:val="1"/>
      <w:numFmt w:val="lowerLetter"/>
      <w:lvlText w:val="%8."/>
      <w:lvlJc w:val="left"/>
      <w:pPr>
        <w:ind w:left="5258" w:hanging="360"/>
      </w:pPr>
    </w:lvl>
    <w:lvl w:ilvl="8" w:tplc="040E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2DF07CC1"/>
    <w:multiLevelType w:val="hybridMultilevel"/>
    <w:tmpl w:val="752E03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1A7EF8"/>
    <w:multiLevelType w:val="hybridMultilevel"/>
    <w:tmpl w:val="01FEAB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920959"/>
    <w:multiLevelType w:val="multilevel"/>
    <w:tmpl w:val="BCB04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EE0BFC"/>
    <w:multiLevelType w:val="hybridMultilevel"/>
    <w:tmpl w:val="0DF0EE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262A34"/>
    <w:multiLevelType w:val="hybridMultilevel"/>
    <w:tmpl w:val="AFDAB096"/>
    <w:lvl w:ilvl="0" w:tplc="040E0017">
      <w:start w:val="1"/>
      <w:numFmt w:val="lowerLetter"/>
      <w:lvlText w:val="%1)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48604B3F"/>
    <w:multiLevelType w:val="hybridMultilevel"/>
    <w:tmpl w:val="F6909414"/>
    <w:lvl w:ilvl="0" w:tplc="040E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9A56F5"/>
    <w:multiLevelType w:val="hybridMultilevel"/>
    <w:tmpl w:val="56382F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EF0F4F"/>
    <w:multiLevelType w:val="hybridMultilevel"/>
    <w:tmpl w:val="FF3C61E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2275E8"/>
    <w:multiLevelType w:val="hybridMultilevel"/>
    <w:tmpl w:val="0A246A30"/>
    <w:lvl w:ilvl="0" w:tplc="18B2C840">
      <w:start w:val="1"/>
      <w:numFmt w:val="decimal"/>
      <w:lvlText w:val="%1."/>
      <w:lvlJc w:val="left"/>
      <w:pPr>
        <w:ind w:left="1049" w:hanging="198"/>
        <w:jc w:val="right"/>
      </w:pPr>
      <w:rPr>
        <w:rFonts w:ascii="Georgia" w:eastAsia="Georgia" w:hAnsi="Georgia" w:cs="Georgia" w:hint="default"/>
        <w:b/>
        <w:bCs/>
        <w:spacing w:val="-1"/>
        <w:w w:val="100"/>
        <w:sz w:val="22"/>
        <w:szCs w:val="22"/>
        <w:lang w:val="hu-HU" w:eastAsia="hu-HU" w:bidi="hu-HU"/>
      </w:rPr>
    </w:lvl>
    <w:lvl w:ilvl="1" w:tplc="F09E7AB0">
      <w:start w:val="1"/>
      <w:numFmt w:val="lowerLetter"/>
      <w:lvlText w:val="%2."/>
      <w:lvlJc w:val="left"/>
      <w:pPr>
        <w:ind w:left="1788" w:hanging="360"/>
      </w:pPr>
      <w:rPr>
        <w:rFonts w:hint="default"/>
        <w:spacing w:val="-3"/>
        <w:w w:val="100"/>
        <w:lang w:val="hu-HU" w:eastAsia="hu-HU" w:bidi="hu-HU"/>
      </w:rPr>
    </w:lvl>
    <w:lvl w:ilvl="2" w:tplc="546414C2">
      <w:numFmt w:val="bullet"/>
      <w:lvlText w:val="•"/>
      <w:lvlJc w:val="left"/>
      <w:pPr>
        <w:ind w:left="2280" w:hanging="360"/>
      </w:pPr>
      <w:rPr>
        <w:rFonts w:hint="default"/>
        <w:lang w:val="hu-HU" w:eastAsia="hu-HU" w:bidi="hu-HU"/>
      </w:rPr>
    </w:lvl>
    <w:lvl w:ilvl="3" w:tplc="98FEBB10">
      <w:numFmt w:val="bullet"/>
      <w:lvlText w:val="•"/>
      <w:lvlJc w:val="left"/>
      <w:pPr>
        <w:ind w:left="3345" w:hanging="360"/>
      </w:pPr>
      <w:rPr>
        <w:rFonts w:hint="default"/>
        <w:lang w:val="hu-HU" w:eastAsia="hu-HU" w:bidi="hu-HU"/>
      </w:rPr>
    </w:lvl>
    <w:lvl w:ilvl="4" w:tplc="CF4406A2">
      <w:numFmt w:val="bullet"/>
      <w:lvlText w:val="•"/>
      <w:lvlJc w:val="left"/>
      <w:pPr>
        <w:ind w:left="4410" w:hanging="360"/>
      </w:pPr>
      <w:rPr>
        <w:rFonts w:hint="default"/>
        <w:lang w:val="hu-HU" w:eastAsia="hu-HU" w:bidi="hu-HU"/>
      </w:rPr>
    </w:lvl>
    <w:lvl w:ilvl="5" w:tplc="CC1021A6">
      <w:numFmt w:val="bullet"/>
      <w:lvlText w:val="•"/>
      <w:lvlJc w:val="left"/>
      <w:pPr>
        <w:ind w:left="5475" w:hanging="360"/>
      </w:pPr>
      <w:rPr>
        <w:rFonts w:hint="default"/>
        <w:lang w:val="hu-HU" w:eastAsia="hu-HU" w:bidi="hu-HU"/>
      </w:rPr>
    </w:lvl>
    <w:lvl w:ilvl="6" w:tplc="23FC03D2">
      <w:numFmt w:val="bullet"/>
      <w:lvlText w:val="•"/>
      <w:lvlJc w:val="left"/>
      <w:pPr>
        <w:ind w:left="6540" w:hanging="360"/>
      </w:pPr>
      <w:rPr>
        <w:rFonts w:hint="default"/>
        <w:lang w:val="hu-HU" w:eastAsia="hu-HU" w:bidi="hu-HU"/>
      </w:rPr>
    </w:lvl>
    <w:lvl w:ilvl="7" w:tplc="DCC4EBFE">
      <w:numFmt w:val="bullet"/>
      <w:lvlText w:val="•"/>
      <w:lvlJc w:val="left"/>
      <w:pPr>
        <w:ind w:left="7605" w:hanging="360"/>
      </w:pPr>
      <w:rPr>
        <w:rFonts w:hint="default"/>
        <w:lang w:val="hu-HU" w:eastAsia="hu-HU" w:bidi="hu-HU"/>
      </w:rPr>
    </w:lvl>
    <w:lvl w:ilvl="8" w:tplc="37E26C66">
      <w:numFmt w:val="bullet"/>
      <w:lvlText w:val="•"/>
      <w:lvlJc w:val="left"/>
      <w:pPr>
        <w:ind w:left="8670" w:hanging="360"/>
      </w:pPr>
      <w:rPr>
        <w:rFonts w:hint="default"/>
        <w:lang w:val="hu-HU" w:eastAsia="hu-HU" w:bidi="hu-HU"/>
      </w:rPr>
    </w:lvl>
  </w:abstractNum>
  <w:abstractNum w:abstractNumId="16" w15:restartNumberingAfterBreak="0">
    <w:nsid w:val="604C213C"/>
    <w:multiLevelType w:val="multilevel"/>
    <w:tmpl w:val="040E001F"/>
    <w:styleLink w:val="Stlus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E2D7205"/>
    <w:multiLevelType w:val="multilevel"/>
    <w:tmpl w:val="42FC3522"/>
    <w:styleLink w:val="Stlus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5FD439C"/>
    <w:multiLevelType w:val="hybridMultilevel"/>
    <w:tmpl w:val="ADD69408"/>
    <w:lvl w:ilvl="0" w:tplc="65E43D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1C6591"/>
    <w:multiLevelType w:val="hybridMultilevel"/>
    <w:tmpl w:val="5C603D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2461DF"/>
    <w:multiLevelType w:val="hybridMultilevel"/>
    <w:tmpl w:val="74B6D8C6"/>
    <w:lvl w:ilvl="0" w:tplc="A3B4A4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7A51CD"/>
    <w:multiLevelType w:val="hybridMultilevel"/>
    <w:tmpl w:val="28A8344E"/>
    <w:lvl w:ilvl="0" w:tplc="8ADA68B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5827161">
    <w:abstractNumId w:val="3"/>
  </w:num>
  <w:num w:numId="2" w16cid:durableId="599535452">
    <w:abstractNumId w:val="11"/>
  </w:num>
  <w:num w:numId="3" w16cid:durableId="120224927">
    <w:abstractNumId w:val="20"/>
  </w:num>
  <w:num w:numId="4" w16cid:durableId="1563710014">
    <w:abstractNumId w:val="0"/>
  </w:num>
  <w:num w:numId="5" w16cid:durableId="1278098035">
    <w:abstractNumId w:val="2"/>
  </w:num>
  <w:num w:numId="6" w16cid:durableId="1579825897">
    <w:abstractNumId w:val="6"/>
  </w:num>
  <w:num w:numId="7" w16cid:durableId="987174367">
    <w:abstractNumId w:val="16"/>
  </w:num>
  <w:num w:numId="8" w16cid:durableId="1534076361">
    <w:abstractNumId w:val="17"/>
  </w:num>
  <w:num w:numId="9" w16cid:durableId="1196583568">
    <w:abstractNumId w:val="8"/>
  </w:num>
  <w:num w:numId="10" w16cid:durableId="159976071">
    <w:abstractNumId w:val="12"/>
  </w:num>
  <w:num w:numId="11" w16cid:durableId="1239558681">
    <w:abstractNumId w:val="9"/>
  </w:num>
  <w:num w:numId="12" w16cid:durableId="1220705133">
    <w:abstractNumId w:val="19"/>
  </w:num>
  <w:num w:numId="13" w16cid:durableId="1938168768">
    <w:abstractNumId w:val="13"/>
  </w:num>
  <w:num w:numId="14" w16cid:durableId="2128231298">
    <w:abstractNumId w:val="7"/>
  </w:num>
  <w:num w:numId="15" w16cid:durableId="912158261">
    <w:abstractNumId w:val="14"/>
  </w:num>
  <w:num w:numId="16" w16cid:durableId="1479375263">
    <w:abstractNumId w:val="10"/>
  </w:num>
  <w:num w:numId="17" w16cid:durableId="574124437">
    <w:abstractNumId w:val="5"/>
  </w:num>
  <w:num w:numId="18" w16cid:durableId="298612750">
    <w:abstractNumId w:val="18"/>
  </w:num>
  <w:num w:numId="19" w16cid:durableId="57405002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3504972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3473908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5884817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4166708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17600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60551194">
    <w:abstractNumId w:val="21"/>
  </w:num>
  <w:num w:numId="26" w16cid:durableId="1537502560">
    <w:abstractNumId w:val="4"/>
  </w:num>
  <w:num w:numId="27" w16cid:durableId="909922610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E01"/>
    <w:rsid w:val="00002547"/>
    <w:rsid w:val="000052F9"/>
    <w:rsid w:val="000055A8"/>
    <w:rsid w:val="00005AA7"/>
    <w:rsid w:val="00010EB0"/>
    <w:rsid w:val="00012E5C"/>
    <w:rsid w:val="000137C3"/>
    <w:rsid w:val="00043DBD"/>
    <w:rsid w:val="0004463B"/>
    <w:rsid w:val="0005388C"/>
    <w:rsid w:val="00055933"/>
    <w:rsid w:val="000661D8"/>
    <w:rsid w:val="0006641D"/>
    <w:rsid w:val="00071B15"/>
    <w:rsid w:val="00073148"/>
    <w:rsid w:val="00076E1B"/>
    <w:rsid w:val="000868EE"/>
    <w:rsid w:val="00087132"/>
    <w:rsid w:val="00087765"/>
    <w:rsid w:val="000A2FFC"/>
    <w:rsid w:val="000A7E01"/>
    <w:rsid w:val="000B2E52"/>
    <w:rsid w:val="000C22F7"/>
    <w:rsid w:val="000C6572"/>
    <w:rsid w:val="000D7984"/>
    <w:rsid w:val="000F0AC4"/>
    <w:rsid w:val="000F691A"/>
    <w:rsid w:val="000F7600"/>
    <w:rsid w:val="00101880"/>
    <w:rsid w:val="0010320C"/>
    <w:rsid w:val="00105386"/>
    <w:rsid w:val="0010683B"/>
    <w:rsid w:val="00114B71"/>
    <w:rsid w:val="00144240"/>
    <w:rsid w:val="001803F9"/>
    <w:rsid w:val="001822BB"/>
    <w:rsid w:val="00190BCE"/>
    <w:rsid w:val="0019511C"/>
    <w:rsid w:val="00195265"/>
    <w:rsid w:val="001974D5"/>
    <w:rsid w:val="001A0116"/>
    <w:rsid w:val="001A49A1"/>
    <w:rsid w:val="001A597F"/>
    <w:rsid w:val="001B4971"/>
    <w:rsid w:val="001C3F80"/>
    <w:rsid w:val="001D0A08"/>
    <w:rsid w:val="001D5D9D"/>
    <w:rsid w:val="001E34F8"/>
    <w:rsid w:val="001F1858"/>
    <w:rsid w:val="001F1EEF"/>
    <w:rsid w:val="00200E95"/>
    <w:rsid w:val="00201A9D"/>
    <w:rsid w:val="002135D5"/>
    <w:rsid w:val="002153E1"/>
    <w:rsid w:val="00216EB6"/>
    <w:rsid w:val="00216F89"/>
    <w:rsid w:val="00220DCF"/>
    <w:rsid w:val="00221055"/>
    <w:rsid w:val="00225646"/>
    <w:rsid w:val="00226566"/>
    <w:rsid w:val="002330BB"/>
    <w:rsid w:val="00234B3F"/>
    <w:rsid w:val="00235A5B"/>
    <w:rsid w:val="00235DF6"/>
    <w:rsid w:val="00247246"/>
    <w:rsid w:val="0025246C"/>
    <w:rsid w:val="00256613"/>
    <w:rsid w:val="00265D6E"/>
    <w:rsid w:val="00275AA6"/>
    <w:rsid w:val="002804D3"/>
    <w:rsid w:val="00280D54"/>
    <w:rsid w:val="002900F8"/>
    <w:rsid w:val="0029394A"/>
    <w:rsid w:val="002A08EF"/>
    <w:rsid w:val="002A7784"/>
    <w:rsid w:val="002B68AF"/>
    <w:rsid w:val="002C427B"/>
    <w:rsid w:val="002D28BE"/>
    <w:rsid w:val="002D38A7"/>
    <w:rsid w:val="002E03D1"/>
    <w:rsid w:val="002E0D6A"/>
    <w:rsid w:val="002E41A3"/>
    <w:rsid w:val="002E4B53"/>
    <w:rsid w:val="002E7169"/>
    <w:rsid w:val="002F13FB"/>
    <w:rsid w:val="00300961"/>
    <w:rsid w:val="00301121"/>
    <w:rsid w:val="00302A9F"/>
    <w:rsid w:val="00316F76"/>
    <w:rsid w:val="003201BA"/>
    <w:rsid w:val="0033217D"/>
    <w:rsid w:val="00334D83"/>
    <w:rsid w:val="003474BB"/>
    <w:rsid w:val="00360415"/>
    <w:rsid w:val="00361AF9"/>
    <w:rsid w:val="00377314"/>
    <w:rsid w:val="0039004C"/>
    <w:rsid w:val="003A07F0"/>
    <w:rsid w:val="003A0F8C"/>
    <w:rsid w:val="003A104F"/>
    <w:rsid w:val="003A72BA"/>
    <w:rsid w:val="003B2C95"/>
    <w:rsid w:val="003B40C0"/>
    <w:rsid w:val="003B4BEB"/>
    <w:rsid w:val="003B6413"/>
    <w:rsid w:val="003C10D9"/>
    <w:rsid w:val="003C4A7F"/>
    <w:rsid w:val="003C579C"/>
    <w:rsid w:val="003D33C1"/>
    <w:rsid w:val="003E2039"/>
    <w:rsid w:val="003E27B3"/>
    <w:rsid w:val="003E6BA0"/>
    <w:rsid w:val="003E768D"/>
    <w:rsid w:val="003F0841"/>
    <w:rsid w:val="003F5658"/>
    <w:rsid w:val="00406BA9"/>
    <w:rsid w:val="00412DBE"/>
    <w:rsid w:val="00414480"/>
    <w:rsid w:val="00420661"/>
    <w:rsid w:val="00445B4E"/>
    <w:rsid w:val="00451C47"/>
    <w:rsid w:val="00454E3C"/>
    <w:rsid w:val="004622CA"/>
    <w:rsid w:val="00471D12"/>
    <w:rsid w:val="00472F6B"/>
    <w:rsid w:val="00477918"/>
    <w:rsid w:val="00484634"/>
    <w:rsid w:val="00496E63"/>
    <w:rsid w:val="00496EC7"/>
    <w:rsid w:val="004A1E85"/>
    <w:rsid w:val="004A4FEB"/>
    <w:rsid w:val="004B01F2"/>
    <w:rsid w:val="004B1442"/>
    <w:rsid w:val="004C194E"/>
    <w:rsid w:val="004D1165"/>
    <w:rsid w:val="004D357B"/>
    <w:rsid w:val="004D6DF4"/>
    <w:rsid w:val="004E0550"/>
    <w:rsid w:val="004F3EEC"/>
    <w:rsid w:val="004F5491"/>
    <w:rsid w:val="004F5FDD"/>
    <w:rsid w:val="005075D9"/>
    <w:rsid w:val="00516151"/>
    <w:rsid w:val="005261B4"/>
    <w:rsid w:val="0053230A"/>
    <w:rsid w:val="00534748"/>
    <w:rsid w:val="00535758"/>
    <w:rsid w:val="0054257E"/>
    <w:rsid w:val="00543A21"/>
    <w:rsid w:val="00545638"/>
    <w:rsid w:val="00552670"/>
    <w:rsid w:val="00577811"/>
    <w:rsid w:val="00581477"/>
    <w:rsid w:val="005847CE"/>
    <w:rsid w:val="00585819"/>
    <w:rsid w:val="00595418"/>
    <w:rsid w:val="00597257"/>
    <w:rsid w:val="005A1E4F"/>
    <w:rsid w:val="005A26AC"/>
    <w:rsid w:val="005A35B3"/>
    <w:rsid w:val="005B0468"/>
    <w:rsid w:val="005C4110"/>
    <w:rsid w:val="005C592F"/>
    <w:rsid w:val="005D3DD7"/>
    <w:rsid w:val="005D3EB7"/>
    <w:rsid w:val="005E2E7B"/>
    <w:rsid w:val="005E63C1"/>
    <w:rsid w:val="005E659C"/>
    <w:rsid w:val="005E7C72"/>
    <w:rsid w:val="005F2BAB"/>
    <w:rsid w:val="00617B9E"/>
    <w:rsid w:val="0062136A"/>
    <w:rsid w:val="00625112"/>
    <w:rsid w:val="006309E0"/>
    <w:rsid w:val="00641969"/>
    <w:rsid w:val="00661499"/>
    <w:rsid w:val="006650BB"/>
    <w:rsid w:val="006725FF"/>
    <w:rsid w:val="00674CD8"/>
    <w:rsid w:val="00676D79"/>
    <w:rsid w:val="00682699"/>
    <w:rsid w:val="00682BFC"/>
    <w:rsid w:val="00690330"/>
    <w:rsid w:val="006973CB"/>
    <w:rsid w:val="006A0CA7"/>
    <w:rsid w:val="006A29E8"/>
    <w:rsid w:val="006B4A16"/>
    <w:rsid w:val="006D1446"/>
    <w:rsid w:val="006D6CA6"/>
    <w:rsid w:val="006F4C96"/>
    <w:rsid w:val="00722A9A"/>
    <w:rsid w:val="0072510D"/>
    <w:rsid w:val="00730208"/>
    <w:rsid w:val="0073387D"/>
    <w:rsid w:val="00740695"/>
    <w:rsid w:val="00742929"/>
    <w:rsid w:val="00742955"/>
    <w:rsid w:val="00743CB8"/>
    <w:rsid w:val="007463F5"/>
    <w:rsid w:val="00747E0F"/>
    <w:rsid w:val="00751CCC"/>
    <w:rsid w:val="0075771D"/>
    <w:rsid w:val="00766434"/>
    <w:rsid w:val="00766CFD"/>
    <w:rsid w:val="00775A3E"/>
    <w:rsid w:val="00780092"/>
    <w:rsid w:val="007B4D41"/>
    <w:rsid w:val="007B6CF3"/>
    <w:rsid w:val="007C4411"/>
    <w:rsid w:val="007C4C37"/>
    <w:rsid w:val="007D3099"/>
    <w:rsid w:val="007D77C4"/>
    <w:rsid w:val="007F5DBF"/>
    <w:rsid w:val="007F738D"/>
    <w:rsid w:val="008033BD"/>
    <w:rsid w:val="00810429"/>
    <w:rsid w:val="00817328"/>
    <w:rsid w:val="00821A15"/>
    <w:rsid w:val="008230C9"/>
    <w:rsid w:val="008373AB"/>
    <w:rsid w:val="008446AD"/>
    <w:rsid w:val="00850E6E"/>
    <w:rsid w:val="00854DD8"/>
    <w:rsid w:val="008563EB"/>
    <w:rsid w:val="008644E3"/>
    <w:rsid w:val="008679CC"/>
    <w:rsid w:val="00867B77"/>
    <w:rsid w:val="00874AA8"/>
    <w:rsid w:val="00885257"/>
    <w:rsid w:val="00892EE6"/>
    <w:rsid w:val="008930E5"/>
    <w:rsid w:val="008931EA"/>
    <w:rsid w:val="00896314"/>
    <w:rsid w:val="008A1C6F"/>
    <w:rsid w:val="008A2B74"/>
    <w:rsid w:val="008A40A5"/>
    <w:rsid w:val="008B0991"/>
    <w:rsid w:val="008B15AC"/>
    <w:rsid w:val="008B3A32"/>
    <w:rsid w:val="008B40CE"/>
    <w:rsid w:val="008C2163"/>
    <w:rsid w:val="008C2E73"/>
    <w:rsid w:val="008D5C34"/>
    <w:rsid w:val="008E086A"/>
    <w:rsid w:val="008F50DE"/>
    <w:rsid w:val="008F6644"/>
    <w:rsid w:val="009051DE"/>
    <w:rsid w:val="0091460D"/>
    <w:rsid w:val="009146E0"/>
    <w:rsid w:val="00915601"/>
    <w:rsid w:val="0091601B"/>
    <w:rsid w:val="009172ED"/>
    <w:rsid w:val="0091770B"/>
    <w:rsid w:val="009224C8"/>
    <w:rsid w:val="009275C0"/>
    <w:rsid w:val="00931EA5"/>
    <w:rsid w:val="0094078D"/>
    <w:rsid w:val="0094441A"/>
    <w:rsid w:val="0094522B"/>
    <w:rsid w:val="00947DFC"/>
    <w:rsid w:val="009533B8"/>
    <w:rsid w:val="00956666"/>
    <w:rsid w:val="00957AE7"/>
    <w:rsid w:val="00965CA3"/>
    <w:rsid w:val="00970911"/>
    <w:rsid w:val="009735F3"/>
    <w:rsid w:val="00981AC7"/>
    <w:rsid w:val="009865AE"/>
    <w:rsid w:val="009868B0"/>
    <w:rsid w:val="0098720B"/>
    <w:rsid w:val="00987905"/>
    <w:rsid w:val="009964B0"/>
    <w:rsid w:val="009A1E53"/>
    <w:rsid w:val="009A65E7"/>
    <w:rsid w:val="009A6C85"/>
    <w:rsid w:val="009B757D"/>
    <w:rsid w:val="009D6B7F"/>
    <w:rsid w:val="009E0F97"/>
    <w:rsid w:val="009E239D"/>
    <w:rsid w:val="009E43B3"/>
    <w:rsid w:val="009F4F76"/>
    <w:rsid w:val="00A06237"/>
    <w:rsid w:val="00A16317"/>
    <w:rsid w:val="00A307F7"/>
    <w:rsid w:val="00A41B06"/>
    <w:rsid w:val="00A45B0E"/>
    <w:rsid w:val="00A55A48"/>
    <w:rsid w:val="00A6219B"/>
    <w:rsid w:val="00A72EC5"/>
    <w:rsid w:val="00A769E6"/>
    <w:rsid w:val="00A95B99"/>
    <w:rsid w:val="00A97F42"/>
    <w:rsid w:val="00AA4EA6"/>
    <w:rsid w:val="00AB1862"/>
    <w:rsid w:val="00AB3F9A"/>
    <w:rsid w:val="00AC0E21"/>
    <w:rsid w:val="00AC6922"/>
    <w:rsid w:val="00AD03BE"/>
    <w:rsid w:val="00AD4EB1"/>
    <w:rsid w:val="00AD6DE6"/>
    <w:rsid w:val="00AE08B5"/>
    <w:rsid w:val="00AE6748"/>
    <w:rsid w:val="00AF075D"/>
    <w:rsid w:val="00B0035E"/>
    <w:rsid w:val="00B00F5F"/>
    <w:rsid w:val="00B06152"/>
    <w:rsid w:val="00B120BB"/>
    <w:rsid w:val="00B126B5"/>
    <w:rsid w:val="00B126E7"/>
    <w:rsid w:val="00B16661"/>
    <w:rsid w:val="00B22055"/>
    <w:rsid w:val="00B23A87"/>
    <w:rsid w:val="00B24165"/>
    <w:rsid w:val="00B24BC4"/>
    <w:rsid w:val="00B2660B"/>
    <w:rsid w:val="00B34EBC"/>
    <w:rsid w:val="00B36DE5"/>
    <w:rsid w:val="00B41C2B"/>
    <w:rsid w:val="00B425CC"/>
    <w:rsid w:val="00B44199"/>
    <w:rsid w:val="00B473BF"/>
    <w:rsid w:val="00B574A0"/>
    <w:rsid w:val="00B65254"/>
    <w:rsid w:val="00B66E22"/>
    <w:rsid w:val="00B70EA2"/>
    <w:rsid w:val="00B750C7"/>
    <w:rsid w:val="00B8580C"/>
    <w:rsid w:val="00B939C1"/>
    <w:rsid w:val="00B95C10"/>
    <w:rsid w:val="00B97028"/>
    <w:rsid w:val="00B97D65"/>
    <w:rsid w:val="00BA62C9"/>
    <w:rsid w:val="00BA6831"/>
    <w:rsid w:val="00BA745C"/>
    <w:rsid w:val="00BA7A7B"/>
    <w:rsid w:val="00BB158F"/>
    <w:rsid w:val="00BB1BE3"/>
    <w:rsid w:val="00BB304A"/>
    <w:rsid w:val="00BD1571"/>
    <w:rsid w:val="00BD51C2"/>
    <w:rsid w:val="00BF5BA1"/>
    <w:rsid w:val="00BF66FA"/>
    <w:rsid w:val="00BF68AB"/>
    <w:rsid w:val="00C013DA"/>
    <w:rsid w:val="00C04953"/>
    <w:rsid w:val="00C0665F"/>
    <w:rsid w:val="00C11F47"/>
    <w:rsid w:val="00C14CE4"/>
    <w:rsid w:val="00C17FD7"/>
    <w:rsid w:val="00C27627"/>
    <w:rsid w:val="00C31B37"/>
    <w:rsid w:val="00C348BE"/>
    <w:rsid w:val="00C34E34"/>
    <w:rsid w:val="00C353AC"/>
    <w:rsid w:val="00C37F8C"/>
    <w:rsid w:val="00C46C0A"/>
    <w:rsid w:val="00C4762A"/>
    <w:rsid w:val="00C5661D"/>
    <w:rsid w:val="00C605C6"/>
    <w:rsid w:val="00C63883"/>
    <w:rsid w:val="00C73DFD"/>
    <w:rsid w:val="00C76425"/>
    <w:rsid w:val="00C770DD"/>
    <w:rsid w:val="00C81DEB"/>
    <w:rsid w:val="00C834CD"/>
    <w:rsid w:val="00C84A49"/>
    <w:rsid w:val="00C8766C"/>
    <w:rsid w:val="00CA18DC"/>
    <w:rsid w:val="00CA7C6E"/>
    <w:rsid w:val="00CB0700"/>
    <w:rsid w:val="00CC73FA"/>
    <w:rsid w:val="00CD1689"/>
    <w:rsid w:val="00CD3C00"/>
    <w:rsid w:val="00CD5CAE"/>
    <w:rsid w:val="00CE244C"/>
    <w:rsid w:val="00CE7951"/>
    <w:rsid w:val="00CF5713"/>
    <w:rsid w:val="00CF6F90"/>
    <w:rsid w:val="00CF78BA"/>
    <w:rsid w:val="00D014C0"/>
    <w:rsid w:val="00D171DE"/>
    <w:rsid w:val="00D177A9"/>
    <w:rsid w:val="00D234DB"/>
    <w:rsid w:val="00D30045"/>
    <w:rsid w:val="00D36168"/>
    <w:rsid w:val="00D366CD"/>
    <w:rsid w:val="00D402E7"/>
    <w:rsid w:val="00D44252"/>
    <w:rsid w:val="00D53741"/>
    <w:rsid w:val="00D73E1C"/>
    <w:rsid w:val="00D748CB"/>
    <w:rsid w:val="00D7615D"/>
    <w:rsid w:val="00D85587"/>
    <w:rsid w:val="00D8626F"/>
    <w:rsid w:val="00D9639A"/>
    <w:rsid w:val="00DA3020"/>
    <w:rsid w:val="00DA3E86"/>
    <w:rsid w:val="00DA46E3"/>
    <w:rsid w:val="00DB04D2"/>
    <w:rsid w:val="00DB16D5"/>
    <w:rsid w:val="00DB5445"/>
    <w:rsid w:val="00DC7EB5"/>
    <w:rsid w:val="00DD1F4E"/>
    <w:rsid w:val="00DD68A7"/>
    <w:rsid w:val="00DF0A2A"/>
    <w:rsid w:val="00DF16F2"/>
    <w:rsid w:val="00DF26B1"/>
    <w:rsid w:val="00DF71C1"/>
    <w:rsid w:val="00E01307"/>
    <w:rsid w:val="00E01779"/>
    <w:rsid w:val="00E30092"/>
    <w:rsid w:val="00E3475B"/>
    <w:rsid w:val="00E36D86"/>
    <w:rsid w:val="00E37F57"/>
    <w:rsid w:val="00E407A0"/>
    <w:rsid w:val="00E43DF8"/>
    <w:rsid w:val="00E52965"/>
    <w:rsid w:val="00E61BAB"/>
    <w:rsid w:val="00E61F2F"/>
    <w:rsid w:val="00E62123"/>
    <w:rsid w:val="00E65F0F"/>
    <w:rsid w:val="00E664BC"/>
    <w:rsid w:val="00E66CB1"/>
    <w:rsid w:val="00E73002"/>
    <w:rsid w:val="00E744CE"/>
    <w:rsid w:val="00E77919"/>
    <w:rsid w:val="00E80DE3"/>
    <w:rsid w:val="00E835F3"/>
    <w:rsid w:val="00E83801"/>
    <w:rsid w:val="00E916BE"/>
    <w:rsid w:val="00EA096C"/>
    <w:rsid w:val="00EA3FF1"/>
    <w:rsid w:val="00EB0A1A"/>
    <w:rsid w:val="00EB357D"/>
    <w:rsid w:val="00EB5B34"/>
    <w:rsid w:val="00EB6998"/>
    <w:rsid w:val="00EB6B61"/>
    <w:rsid w:val="00EC1B39"/>
    <w:rsid w:val="00ED370E"/>
    <w:rsid w:val="00EF5742"/>
    <w:rsid w:val="00EF5FB8"/>
    <w:rsid w:val="00F03611"/>
    <w:rsid w:val="00F05E36"/>
    <w:rsid w:val="00F076CF"/>
    <w:rsid w:val="00F10328"/>
    <w:rsid w:val="00F32118"/>
    <w:rsid w:val="00F40718"/>
    <w:rsid w:val="00F43313"/>
    <w:rsid w:val="00F4550F"/>
    <w:rsid w:val="00F51459"/>
    <w:rsid w:val="00F54975"/>
    <w:rsid w:val="00F57DE7"/>
    <w:rsid w:val="00F832C8"/>
    <w:rsid w:val="00F923FD"/>
    <w:rsid w:val="00F943FC"/>
    <w:rsid w:val="00F94411"/>
    <w:rsid w:val="00FB2FCF"/>
    <w:rsid w:val="00FC48E3"/>
    <w:rsid w:val="00FC4E0B"/>
    <w:rsid w:val="00FC74D3"/>
    <w:rsid w:val="00FE22E2"/>
    <w:rsid w:val="00FF02EF"/>
    <w:rsid w:val="00FF2F3F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54478"/>
  <w15:docId w15:val="{FD0EA31C-A316-42C6-A843-8C3373A05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31B37"/>
    <w:pPr>
      <w:spacing w:after="160" w:line="259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link w:val="Cmsor1Char"/>
    <w:uiPriority w:val="9"/>
    <w:qFormat/>
    <w:rsid w:val="00076E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526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216EB6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Számozott lista 1,lista_2,Welt L,List Paragraph,bekezdés1"/>
    <w:basedOn w:val="Norml"/>
    <w:link w:val="ListaszerbekezdsChar"/>
    <w:uiPriority w:val="34"/>
    <w:qFormat/>
    <w:rsid w:val="000A7E01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EB0A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B0A1A"/>
  </w:style>
  <w:style w:type="paragraph" w:styleId="llb">
    <w:name w:val="footer"/>
    <w:basedOn w:val="Norml"/>
    <w:link w:val="llbChar"/>
    <w:uiPriority w:val="99"/>
    <w:unhideWhenUsed/>
    <w:rsid w:val="00EB0A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B0A1A"/>
  </w:style>
  <w:style w:type="paragraph" w:styleId="Buborkszveg">
    <w:name w:val="Balloon Text"/>
    <w:basedOn w:val="Norml"/>
    <w:link w:val="BuborkszvegChar"/>
    <w:uiPriority w:val="99"/>
    <w:semiHidden/>
    <w:unhideWhenUsed/>
    <w:rsid w:val="0033217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33217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A18D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Rcsostblzat">
    <w:name w:val="Table Grid"/>
    <w:basedOn w:val="Normltblzat"/>
    <w:rsid w:val="009177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link w:val="Cmsor1"/>
    <w:uiPriority w:val="9"/>
    <w:rsid w:val="00076E1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Jegyzethivatkozs">
    <w:name w:val="annotation reference"/>
    <w:basedOn w:val="Bekezdsalapbettpusa"/>
    <w:uiPriority w:val="99"/>
    <w:semiHidden/>
    <w:unhideWhenUsed/>
    <w:rsid w:val="00F4550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F4550F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F4550F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4550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4550F"/>
    <w:rPr>
      <w:b/>
      <w:bCs/>
      <w:lang w:eastAsia="en-US"/>
    </w:rPr>
  </w:style>
  <w:style w:type="character" w:customStyle="1" w:styleId="p-normal1">
    <w:name w:val="p-normal1"/>
    <w:rsid w:val="000D7984"/>
    <w:rPr>
      <w:rFonts w:ascii="Arial" w:hAnsi="Arial" w:cs="Arial" w:hint="default"/>
      <w:sz w:val="18"/>
      <w:szCs w:val="18"/>
    </w:rPr>
  </w:style>
  <w:style w:type="paragraph" w:customStyle="1" w:styleId="cmzett2">
    <w:name w:val="címzett2"/>
    <w:basedOn w:val="Norml"/>
    <w:rsid w:val="000D7984"/>
    <w:pPr>
      <w:overflowPunct w:val="0"/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eastAsia="hu-HU"/>
    </w:rPr>
  </w:style>
  <w:style w:type="character" w:styleId="Hiperhivatkozs">
    <w:name w:val="Hyperlink"/>
    <w:rsid w:val="000D7984"/>
    <w:rPr>
      <w:color w:val="0000FF"/>
      <w:u w:val="single"/>
    </w:rPr>
  </w:style>
  <w:style w:type="paragraph" w:customStyle="1" w:styleId="msolistparagraphcxspmiddle">
    <w:name w:val="msolistparagraphcxspmiddle"/>
    <w:basedOn w:val="Norml"/>
    <w:uiPriority w:val="99"/>
    <w:rsid w:val="00676D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semiHidden/>
    <w:rsid w:val="00216EB6"/>
    <w:rPr>
      <w:rFonts w:eastAsia="Times New Roman"/>
      <w:b/>
      <w:bCs/>
      <w:sz w:val="28"/>
      <w:szCs w:val="28"/>
    </w:rPr>
  </w:style>
  <w:style w:type="paragraph" w:styleId="Szvegtrzsbehzssal">
    <w:name w:val="Body Text Indent"/>
    <w:basedOn w:val="Norml"/>
    <w:link w:val="SzvegtrzsbehzssalChar"/>
    <w:rsid w:val="00216EB6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SzvegtrzsbehzssalChar">
    <w:name w:val="Szövegtörzs behúzással Char"/>
    <w:basedOn w:val="Bekezdsalapbettpusa"/>
    <w:link w:val="Szvegtrzsbehzssal"/>
    <w:rsid w:val="00216EB6"/>
    <w:rPr>
      <w:rFonts w:ascii="Times New Roman" w:eastAsia="Times New Roman" w:hAnsi="Times New Roman"/>
      <w:sz w:val="24"/>
      <w:szCs w:val="24"/>
    </w:rPr>
  </w:style>
  <w:style w:type="numbering" w:customStyle="1" w:styleId="Stlus1">
    <w:name w:val="Stílus1"/>
    <w:uiPriority w:val="99"/>
    <w:rsid w:val="00216EB6"/>
    <w:pPr>
      <w:numPr>
        <w:numId w:val="7"/>
      </w:numPr>
    </w:pPr>
  </w:style>
  <w:style w:type="numbering" w:customStyle="1" w:styleId="Stlus2">
    <w:name w:val="Stílus2"/>
    <w:uiPriority w:val="99"/>
    <w:rsid w:val="00216EB6"/>
    <w:pPr>
      <w:numPr>
        <w:numId w:val="8"/>
      </w:numPr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F6644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F6644"/>
    <w:rPr>
      <w:lang w:eastAsia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8F6644"/>
    <w:rPr>
      <w:vertAlign w:val="superscript"/>
    </w:rPr>
  </w:style>
  <w:style w:type="paragraph" w:styleId="NormlWeb">
    <w:name w:val="Normal (Web)"/>
    <w:basedOn w:val="Norml"/>
    <w:uiPriority w:val="99"/>
    <w:semiHidden/>
    <w:unhideWhenUsed/>
    <w:rsid w:val="009865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9865AE"/>
    <w:rPr>
      <w:b/>
      <w:bCs/>
    </w:rPr>
  </w:style>
  <w:style w:type="character" w:customStyle="1" w:styleId="st1">
    <w:name w:val="st1"/>
    <w:basedOn w:val="Bekezdsalapbettpusa"/>
    <w:rsid w:val="00043DBD"/>
  </w:style>
  <w:style w:type="paragraph" w:customStyle="1" w:styleId="Standard">
    <w:name w:val="Standard"/>
    <w:rsid w:val="003C579C"/>
    <w:pPr>
      <w:widowControl w:val="0"/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customStyle="1" w:styleId="ListaszerbekezdsChar">
    <w:name w:val="Listaszerű bekezdés Char"/>
    <w:aliases w:val="Számozott lista 1 Char,lista_2 Char,Welt L Char,List Paragraph Char,bekezdés1 Char"/>
    <w:link w:val="Listaszerbekezds"/>
    <w:uiPriority w:val="99"/>
    <w:locked/>
    <w:rsid w:val="00E01779"/>
    <w:rPr>
      <w:sz w:val="22"/>
      <w:szCs w:val="22"/>
      <w:lang w:eastAsia="en-US"/>
    </w:rPr>
  </w:style>
  <w:style w:type="paragraph" w:styleId="Csakszveg">
    <w:name w:val="Plain Text"/>
    <w:basedOn w:val="Norml"/>
    <w:link w:val="CsakszvegChar"/>
    <w:uiPriority w:val="99"/>
    <w:unhideWhenUsed/>
    <w:rsid w:val="00E80DE3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rsid w:val="00E80DE3"/>
    <w:rPr>
      <w:rFonts w:eastAsiaTheme="minorHAnsi" w:cstheme="minorBidi"/>
      <w:sz w:val="22"/>
      <w:szCs w:val="21"/>
      <w:lang w:eastAsia="en-US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E62123"/>
    <w:rPr>
      <w:color w:val="605E5C"/>
      <w:shd w:val="clear" w:color="auto" w:fill="E1DFDD"/>
    </w:rPr>
  </w:style>
  <w:style w:type="paragraph" w:styleId="Szvegtrzs">
    <w:name w:val="Body Text"/>
    <w:basedOn w:val="Norml"/>
    <w:link w:val="SzvegtrzsChar"/>
    <w:uiPriority w:val="99"/>
    <w:rsid w:val="005D3EB7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rsid w:val="005D3EB7"/>
    <w:rPr>
      <w:rFonts w:ascii="Times New Roman" w:eastAsia="Times New Roman" w:hAnsi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5267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5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39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12383">
                  <w:marLeft w:val="240"/>
                  <w:marRight w:val="48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28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81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04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2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0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33603">
                  <w:marLeft w:val="240"/>
                  <w:marRight w:val="48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79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89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11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79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17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31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8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72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45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29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7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1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38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02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99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95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62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91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01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0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72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42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1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49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05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06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4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29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23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68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88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33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15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54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68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30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6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93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32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59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59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85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81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69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7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6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1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20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18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14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78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25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29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1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7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50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16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62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77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0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64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35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8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8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33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0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8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7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8EE874-572F-46E7-B146-65D2F9B6B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3300</Words>
  <Characters>22776</Characters>
  <Application>Microsoft Office Word</Application>
  <DocSecurity>0</DocSecurity>
  <Lines>189</Lines>
  <Paragraphs>52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26024</CharactersWithSpaces>
  <SharedDoc>false</SharedDoc>
  <HLinks>
    <vt:vector size="36" baseType="variant">
      <vt:variant>
        <vt:i4>917623</vt:i4>
      </vt:variant>
      <vt:variant>
        <vt:i4>15</vt:i4>
      </vt:variant>
      <vt:variant>
        <vt:i4>0</vt:i4>
      </vt:variant>
      <vt:variant>
        <vt:i4>5</vt:i4>
      </vt:variant>
      <vt:variant>
        <vt:lpwstr>https://emir.palyazat.gov.hu/nyertes/?forras=1420&amp;op_type=op_nev&amp;op_nev=5800&amp;eupik_nev=&amp;palyazo_nev=etyek+nagyk%C3%B6zs%C3%A9g&amp;regio=0&amp;megye=0&amp;kisterseg=0&amp;helyseg=0&amp;ttipus=&amp;tkod=&amp;ttype=&amp;print=0&amp;export=0&amp;id_szerv=0</vt:lpwstr>
      </vt:variant>
      <vt:variant>
        <vt:lpwstr>adatlap_modal</vt:lpwstr>
      </vt:variant>
      <vt:variant>
        <vt:i4>917623</vt:i4>
      </vt:variant>
      <vt:variant>
        <vt:i4>12</vt:i4>
      </vt:variant>
      <vt:variant>
        <vt:i4>0</vt:i4>
      </vt:variant>
      <vt:variant>
        <vt:i4>5</vt:i4>
      </vt:variant>
      <vt:variant>
        <vt:lpwstr>https://emir.palyazat.gov.hu/nyertes/?forras=1420&amp;op_type=op_nev&amp;op_nev=5800&amp;eupik_nev=&amp;palyazo_nev=etyek+nagyk%C3%B6zs%C3%A9g&amp;regio=0&amp;megye=0&amp;kisterseg=0&amp;helyseg=0&amp;ttipus=&amp;tkod=&amp;ttype=&amp;print=0&amp;export=0&amp;id_szerv=0</vt:lpwstr>
      </vt:variant>
      <vt:variant>
        <vt:lpwstr>adatlap_modal</vt:lpwstr>
      </vt:variant>
      <vt:variant>
        <vt:i4>917623</vt:i4>
      </vt:variant>
      <vt:variant>
        <vt:i4>9</vt:i4>
      </vt:variant>
      <vt:variant>
        <vt:i4>0</vt:i4>
      </vt:variant>
      <vt:variant>
        <vt:i4>5</vt:i4>
      </vt:variant>
      <vt:variant>
        <vt:lpwstr>https://emir.palyazat.gov.hu/nyertes/?forras=1420&amp;op_type=op_nev&amp;op_nev=5800&amp;eupik_nev=&amp;palyazo_nev=etyek+nagyk%C3%B6zs%C3%A9g&amp;regio=0&amp;megye=0&amp;kisterseg=0&amp;helyseg=0&amp;ttipus=&amp;tkod=&amp;ttype=&amp;print=0&amp;export=0&amp;id_szerv=0</vt:lpwstr>
      </vt:variant>
      <vt:variant>
        <vt:lpwstr>adatlap_modal</vt:lpwstr>
      </vt:variant>
      <vt:variant>
        <vt:i4>917623</vt:i4>
      </vt:variant>
      <vt:variant>
        <vt:i4>6</vt:i4>
      </vt:variant>
      <vt:variant>
        <vt:i4>0</vt:i4>
      </vt:variant>
      <vt:variant>
        <vt:i4>5</vt:i4>
      </vt:variant>
      <vt:variant>
        <vt:lpwstr>https://emir.palyazat.gov.hu/nyertes/?forras=1420&amp;op_type=op_nev&amp;op_nev=5800&amp;eupik_nev=&amp;palyazo_nev=etyek+nagyk%C3%B6zs%C3%A9g&amp;regio=0&amp;megye=0&amp;kisterseg=0&amp;helyseg=0&amp;ttipus=&amp;tkod=&amp;ttype=&amp;print=0&amp;export=0&amp;id_szerv=0</vt:lpwstr>
      </vt:variant>
      <vt:variant>
        <vt:lpwstr>adatlap_modal</vt:lpwstr>
      </vt:variant>
      <vt:variant>
        <vt:i4>2555980</vt:i4>
      </vt:variant>
      <vt:variant>
        <vt:i4>3</vt:i4>
      </vt:variant>
      <vt:variant>
        <vt:i4>0</vt:i4>
      </vt:variant>
      <vt:variant>
        <vt:i4>5</vt:i4>
      </vt:variant>
      <vt:variant>
        <vt:lpwstr>mailto:jogio1@gressing.hu</vt:lpwstr>
      </vt:variant>
      <vt:variant>
        <vt:lpwstr/>
      </vt:variant>
      <vt:variant>
        <vt:i4>917623</vt:i4>
      </vt:variant>
      <vt:variant>
        <vt:i4>0</vt:i4>
      </vt:variant>
      <vt:variant>
        <vt:i4>0</vt:i4>
      </vt:variant>
      <vt:variant>
        <vt:i4>5</vt:i4>
      </vt:variant>
      <vt:variant>
        <vt:lpwstr>https://emir.palyazat.gov.hu/nyertes/?forras=1420&amp;op_type=op_nev&amp;op_nev=5800&amp;eupik_nev=&amp;palyazo_nev=etyek+nagyk%C3%B6zs%C3%A9g&amp;regio=0&amp;megye=0&amp;kisterseg=0&amp;helyseg=0&amp;ttipus=&amp;tkod=&amp;ttype=&amp;print=0&amp;export=0&amp;id_szerv=0</vt:lpwstr>
      </vt:variant>
      <vt:variant>
        <vt:lpwstr>adatlap_modal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Dr. Papp Annamária</dc:creator>
  <cp:lastModifiedBy>Szedő Gyula</cp:lastModifiedBy>
  <cp:revision>4</cp:revision>
  <cp:lastPrinted>2019-03-22T13:11:00Z</cp:lastPrinted>
  <dcterms:created xsi:type="dcterms:W3CDTF">2023-11-22T10:42:00Z</dcterms:created>
  <dcterms:modified xsi:type="dcterms:W3CDTF">2023-11-22T11:12:00Z</dcterms:modified>
</cp:coreProperties>
</file>